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jc w:val="center"/>
        <w:tblLayout w:type="fixed"/>
        <w:tblCellMar>
          <w:left w:w="0" w:type="dxa"/>
          <w:right w:w="0" w:type="dxa"/>
        </w:tblCellMar>
        <w:tblLook w:val="0000" w:firstRow="0" w:lastRow="0" w:firstColumn="0" w:lastColumn="0" w:noHBand="0" w:noVBand="0"/>
      </w:tblPr>
      <w:tblGrid>
        <w:gridCol w:w="9015"/>
      </w:tblGrid>
      <w:tr w:rsidR="00DB0125">
        <w:trPr>
          <w:cantSplit/>
          <w:trHeight w:hRule="exact" w:val="1474"/>
          <w:jc w:val="center"/>
        </w:trPr>
        <w:tc>
          <w:tcPr>
            <w:tcW w:w="9015" w:type="dxa"/>
            <w:tcBorders>
              <w:bottom w:val="nil"/>
            </w:tcBorders>
            <w:vAlign w:val="center"/>
          </w:tcPr>
          <w:p w:rsidR="00DB0125" w:rsidRDefault="00DB0125">
            <w:pPr>
              <w:spacing w:line="240" w:lineRule="auto"/>
              <w:jc w:val="right"/>
              <w:rPr>
                <w:rFonts w:eastAsia="黑体"/>
              </w:rPr>
            </w:pPr>
          </w:p>
        </w:tc>
      </w:tr>
      <w:tr w:rsidR="00DB0125">
        <w:trPr>
          <w:cantSplit/>
          <w:trHeight w:hRule="exact" w:val="1644"/>
          <w:jc w:val="center"/>
        </w:trPr>
        <w:tc>
          <w:tcPr>
            <w:tcW w:w="9015" w:type="dxa"/>
            <w:vAlign w:val="center"/>
          </w:tcPr>
          <w:p w:rsidR="00DB0125" w:rsidRDefault="00DB0125">
            <w:pPr>
              <w:adjustRightInd w:val="0"/>
              <w:snapToGrid w:val="0"/>
              <w:spacing w:line="240" w:lineRule="auto"/>
              <w:jc w:val="center"/>
              <w:rPr>
                <w:rFonts w:eastAsia="方正小标宋简体"/>
                <w:color w:val="FF0000"/>
                <w:sz w:val="86"/>
                <w:szCs w:val="86"/>
              </w:rPr>
            </w:pPr>
            <w:r>
              <w:rPr>
                <w:rFonts w:eastAsia="方正小标宋简体"/>
                <w:color w:val="FF0000"/>
                <w:spacing w:val="91"/>
                <w:kern w:val="0"/>
                <w:sz w:val="86"/>
                <w:szCs w:val="86"/>
              </w:rPr>
              <w:t>浙江师范大学文</w:t>
            </w:r>
            <w:r>
              <w:rPr>
                <w:rFonts w:eastAsia="方正小标宋简体"/>
                <w:color w:val="FF0000"/>
                <w:spacing w:val="5"/>
                <w:kern w:val="0"/>
                <w:sz w:val="86"/>
                <w:szCs w:val="86"/>
              </w:rPr>
              <w:t>件</w:t>
            </w:r>
          </w:p>
        </w:tc>
      </w:tr>
      <w:tr w:rsidR="00DB0125">
        <w:trPr>
          <w:cantSplit/>
          <w:trHeight w:hRule="exact" w:val="680"/>
          <w:jc w:val="center"/>
        </w:trPr>
        <w:tc>
          <w:tcPr>
            <w:tcW w:w="9015" w:type="dxa"/>
            <w:vAlign w:val="center"/>
          </w:tcPr>
          <w:p w:rsidR="00DB0125" w:rsidRDefault="00DB0125">
            <w:pPr>
              <w:spacing w:line="240" w:lineRule="auto"/>
              <w:jc w:val="center"/>
              <w:rPr>
                <w:b/>
                <w:color w:val="FF0000"/>
                <w:sz w:val="52"/>
              </w:rPr>
            </w:pPr>
          </w:p>
        </w:tc>
      </w:tr>
      <w:tr w:rsidR="00DB0125">
        <w:trPr>
          <w:cantSplit/>
          <w:trHeight w:hRule="exact" w:val="680"/>
          <w:jc w:val="center"/>
        </w:trPr>
        <w:tc>
          <w:tcPr>
            <w:tcW w:w="9015" w:type="dxa"/>
            <w:tcMar>
              <w:left w:w="0" w:type="dxa"/>
              <w:right w:w="0" w:type="dxa"/>
            </w:tcMar>
            <w:vAlign w:val="bottom"/>
          </w:tcPr>
          <w:p w:rsidR="00DB0125" w:rsidRDefault="00411CD5">
            <w:pPr>
              <w:spacing w:line="240" w:lineRule="auto"/>
              <w:jc w:val="center"/>
            </w:pPr>
            <w:bookmarkStart w:id="0" w:name="文号"/>
            <w:r>
              <w:rPr>
                <w:rFonts w:hint="eastAsia"/>
              </w:rPr>
              <w:t>浙师教字〔</w:t>
            </w:r>
            <w:r>
              <w:rPr>
                <w:rFonts w:hint="eastAsia"/>
              </w:rPr>
              <w:t>2023</w:t>
            </w:r>
            <w:r>
              <w:rPr>
                <w:rFonts w:hint="eastAsia"/>
              </w:rPr>
              <w:t>〕</w:t>
            </w:r>
            <w:r>
              <w:rPr>
                <w:rFonts w:hint="eastAsia"/>
              </w:rPr>
              <w:t>36</w:t>
            </w:r>
            <w:r>
              <w:rPr>
                <w:rFonts w:hint="eastAsia"/>
              </w:rPr>
              <w:t>号</w:t>
            </w:r>
            <w:bookmarkEnd w:id="0"/>
          </w:p>
        </w:tc>
      </w:tr>
      <w:tr w:rsidR="00DB0125">
        <w:trPr>
          <w:cantSplit/>
          <w:trHeight w:hRule="exact" w:val="170"/>
          <w:jc w:val="center"/>
        </w:trPr>
        <w:tc>
          <w:tcPr>
            <w:tcW w:w="9015" w:type="dxa"/>
            <w:tcBorders>
              <w:bottom w:val="single" w:sz="18" w:space="0" w:color="FF0000"/>
            </w:tcBorders>
            <w:vAlign w:val="center"/>
          </w:tcPr>
          <w:p w:rsidR="00DB0125" w:rsidRDefault="00DB0125">
            <w:pPr>
              <w:spacing w:line="240" w:lineRule="auto"/>
              <w:jc w:val="center"/>
              <w:rPr>
                <w:b/>
                <w:sz w:val="21"/>
              </w:rPr>
            </w:pPr>
            <w:r>
              <w:rPr>
                <w:b/>
                <w:sz w:val="21"/>
              </w:rPr>
              <w:t xml:space="preserve"> </w:t>
            </w:r>
          </w:p>
        </w:tc>
      </w:tr>
      <w:tr w:rsidR="00DB0125">
        <w:trPr>
          <w:cantSplit/>
          <w:trHeight w:hRule="exact" w:val="1134"/>
          <w:jc w:val="center"/>
        </w:trPr>
        <w:tc>
          <w:tcPr>
            <w:tcW w:w="9015" w:type="dxa"/>
            <w:tcBorders>
              <w:top w:val="single" w:sz="18" w:space="0" w:color="FF0000"/>
            </w:tcBorders>
            <w:vAlign w:val="center"/>
          </w:tcPr>
          <w:p w:rsidR="00DB0125" w:rsidRDefault="00DB0125">
            <w:pPr>
              <w:spacing w:line="240" w:lineRule="auto"/>
              <w:jc w:val="center"/>
              <w:rPr>
                <w:b/>
                <w:sz w:val="44"/>
              </w:rPr>
            </w:pPr>
          </w:p>
        </w:tc>
      </w:tr>
      <w:tr w:rsidR="00DB0125">
        <w:trPr>
          <w:cantSplit/>
          <w:trHeight w:val="567"/>
          <w:jc w:val="center"/>
        </w:trPr>
        <w:tc>
          <w:tcPr>
            <w:tcW w:w="9015" w:type="dxa"/>
            <w:vAlign w:val="center"/>
          </w:tcPr>
          <w:p w:rsidR="00411CD5" w:rsidRDefault="00411CD5">
            <w:pPr>
              <w:spacing w:line="640" w:lineRule="exact"/>
              <w:jc w:val="center"/>
              <w:rPr>
                <w:rFonts w:eastAsia="方正小标宋简体"/>
                <w:sz w:val="44"/>
              </w:rPr>
            </w:pPr>
            <w:bookmarkStart w:id="1" w:name="标题"/>
            <w:r>
              <w:rPr>
                <w:rFonts w:eastAsia="方正小标宋简体" w:hint="eastAsia"/>
                <w:sz w:val="44"/>
              </w:rPr>
              <w:t>浙江师范大学关于印发</w:t>
            </w:r>
          </w:p>
          <w:p w:rsidR="00DB0125" w:rsidRDefault="00411CD5">
            <w:pPr>
              <w:spacing w:line="640" w:lineRule="exact"/>
              <w:jc w:val="center"/>
              <w:rPr>
                <w:rFonts w:eastAsia="方正小标宋简体"/>
                <w:sz w:val="44"/>
              </w:rPr>
            </w:pPr>
            <w:r>
              <w:rPr>
                <w:rFonts w:eastAsia="方正小标宋简体" w:hint="eastAsia"/>
                <w:sz w:val="44"/>
              </w:rPr>
              <w:t>师范生教育实践规程的通知</w:t>
            </w:r>
            <w:bookmarkEnd w:id="1"/>
          </w:p>
        </w:tc>
      </w:tr>
      <w:tr w:rsidR="00DB0125">
        <w:trPr>
          <w:cantSplit/>
          <w:trHeight w:hRule="exact" w:val="851"/>
          <w:jc w:val="center"/>
        </w:trPr>
        <w:tc>
          <w:tcPr>
            <w:tcW w:w="9015" w:type="dxa"/>
            <w:vAlign w:val="center"/>
          </w:tcPr>
          <w:p w:rsidR="00DB0125" w:rsidRDefault="00DB0125">
            <w:pPr>
              <w:spacing w:line="240" w:lineRule="auto"/>
              <w:jc w:val="center"/>
              <w:rPr>
                <w:b/>
                <w:sz w:val="24"/>
              </w:rPr>
            </w:pPr>
          </w:p>
        </w:tc>
      </w:tr>
      <w:tr w:rsidR="00DB0125">
        <w:trPr>
          <w:cantSplit/>
          <w:trHeight w:val="567"/>
          <w:jc w:val="center"/>
        </w:trPr>
        <w:tc>
          <w:tcPr>
            <w:tcW w:w="9015" w:type="dxa"/>
            <w:vAlign w:val="center"/>
          </w:tcPr>
          <w:p w:rsidR="00DB0125" w:rsidRDefault="00411CD5">
            <w:pPr>
              <w:spacing w:line="240" w:lineRule="auto"/>
            </w:pPr>
            <w:bookmarkStart w:id="2" w:name="主送单位"/>
            <w:r w:rsidRPr="00411CD5">
              <w:rPr>
                <w:rFonts w:hint="eastAsia"/>
              </w:rPr>
              <w:t>各学院、部门（单位）：</w:t>
            </w:r>
            <w:bookmarkEnd w:id="2"/>
          </w:p>
        </w:tc>
      </w:tr>
    </w:tbl>
    <w:p w:rsidR="00411CD5" w:rsidRPr="00733301" w:rsidRDefault="00411CD5" w:rsidP="00733301">
      <w:pPr>
        <w:adjustRightInd w:val="0"/>
        <w:snapToGrid w:val="0"/>
        <w:spacing w:line="560" w:lineRule="exact"/>
        <w:ind w:firstLineChars="200" w:firstLine="652"/>
        <w:rPr>
          <w:rFonts w:cs="仿宋"/>
          <w:szCs w:val="32"/>
        </w:rPr>
      </w:pPr>
      <w:r w:rsidRPr="00733301">
        <w:rPr>
          <w:rFonts w:cs="仿宋" w:hint="eastAsia"/>
          <w:szCs w:val="32"/>
        </w:rPr>
        <w:t>现将《浙江师范大学师范生教育实践规程》印发给你们，请遵照执行。</w:t>
      </w:r>
      <w:bookmarkStart w:id="3" w:name="_GoBack"/>
      <w:bookmarkEnd w:id="3"/>
    </w:p>
    <w:p w:rsidR="00411CD5" w:rsidRPr="00703881" w:rsidRDefault="00411CD5">
      <w:pPr>
        <w:adjustRightInd w:val="0"/>
        <w:snapToGrid w:val="0"/>
        <w:spacing w:line="560" w:lineRule="exact"/>
        <w:ind w:firstLineChars="200" w:firstLine="652"/>
        <w:rPr>
          <w:szCs w:val="32"/>
        </w:rPr>
      </w:pPr>
    </w:p>
    <w:p w:rsidR="00411CD5" w:rsidRPr="00703881" w:rsidRDefault="00411CD5">
      <w:pPr>
        <w:adjustRightInd w:val="0"/>
        <w:snapToGrid w:val="0"/>
        <w:spacing w:line="560" w:lineRule="exact"/>
        <w:ind w:firstLineChars="200" w:firstLine="652"/>
        <w:rPr>
          <w:szCs w:val="32"/>
        </w:rPr>
      </w:pPr>
    </w:p>
    <w:p w:rsidR="00411CD5" w:rsidRPr="00703881" w:rsidRDefault="00411CD5">
      <w:pPr>
        <w:adjustRightInd w:val="0"/>
        <w:snapToGrid w:val="0"/>
        <w:spacing w:line="560" w:lineRule="exact"/>
        <w:ind w:firstLineChars="200" w:firstLine="652"/>
        <w:rPr>
          <w:szCs w:val="32"/>
        </w:rPr>
      </w:pPr>
    </w:p>
    <w:p w:rsidR="00411CD5" w:rsidRPr="00733301" w:rsidRDefault="00411CD5" w:rsidP="00733301">
      <w:pPr>
        <w:adjustRightInd w:val="0"/>
        <w:snapToGrid w:val="0"/>
        <w:spacing w:line="560" w:lineRule="exact"/>
        <w:ind w:firstLineChars="1250" w:firstLine="4075"/>
        <w:jc w:val="center"/>
        <w:rPr>
          <w:rFonts w:cs="仿宋"/>
          <w:szCs w:val="32"/>
        </w:rPr>
      </w:pPr>
      <w:r w:rsidRPr="00733301">
        <w:rPr>
          <w:rFonts w:cs="仿宋" w:hint="eastAsia"/>
          <w:szCs w:val="32"/>
        </w:rPr>
        <w:t>浙江师范大学</w:t>
      </w:r>
    </w:p>
    <w:p w:rsidR="00411CD5" w:rsidRPr="00733301" w:rsidRDefault="00411CD5" w:rsidP="00733301">
      <w:pPr>
        <w:adjustRightInd w:val="0"/>
        <w:snapToGrid w:val="0"/>
        <w:spacing w:line="560" w:lineRule="exact"/>
        <w:ind w:firstLineChars="1250" w:firstLine="4075"/>
        <w:jc w:val="center"/>
        <w:rPr>
          <w:rFonts w:cs="仿宋_GB2312"/>
          <w:szCs w:val="32"/>
        </w:rPr>
      </w:pPr>
      <w:r w:rsidRPr="00733301">
        <w:rPr>
          <w:rFonts w:cs="仿宋"/>
          <w:szCs w:val="32"/>
        </w:rPr>
        <w:t>2023</w:t>
      </w:r>
      <w:r w:rsidRPr="00733301">
        <w:rPr>
          <w:rFonts w:cs="仿宋"/>
          <w:szCs w:val="32"/>
        </w:rPr>
        <w:t>年</w:t>
      </w:r>
      <w:r w:rsidRPr="00733301">
        <w:rPr>
          <w:rFonts w:cs="仿宋"/>
          <w:szCs w:val="32"/>
        </w:rPr>
        <w:t>9</w:t>
      </w:r>
      <w:r w:rsidRPr="00733301">
        <w:rPr>
          <w:rFonts w:cs="仿宋" w:hint="eastAsia"/>
          <w:szCs w:val="32"/>
        </w:rPr>
        <w:t>月</w:t>
      </w:r>
      <w:r w:rsidRPr="00733301">
        <w:rPr>
          <w:rFonts w:cs="仿宋"/>
          <w:szCs w:val="32"/>
        </w:rPr>
        <w:t>7</w:t>
      </w:r>
      <w:r w:rsidRPr="00733301">
        <w:rPr>
          <w:rFonts w:cs="仿宋" w:hint="eastAsia"/>
          <w:szCs w:val="32"/>
        </w:rPr>
        <w:t>日</w:t>
      </w:r>
    </w:p>
    <w:p w:rsidR="00411CD5" w:rsidRPr="00733301" w:rsidRDefault="00411CD5" w:rsidP="00733301">
      <w:pPr>
        <w:adjustRightInd w:val="0"/>
        <w:snapToGrid w:val="0"/>
        <w:spacing w:line="320" w:lineRule="exact"/>
        <w:rPr>
          <w:rFonts w:eastAsia="方正小标宋简体" w:cs="方正小标宋简体"/>
          <w:sz w:val="40"/>
          <w:szCs w:val="40"/>
        </w:rPr>
      </w:pPr>
      <w:r w:rsidRPr="00733301">
        <w:rPr>
          <w:rFonts w:eastAsia="方正小标宋简体" w:cs="方正小标宋简体"/>
          <w:sz w:val="40"/>
          <w:szCs w:val="40"/>
        </w:rPr>
        <w:br w:type="page"/>
      </w:r>
    </w:p>
    <w:p w:rsidR="002D6FAF" w:rsidRPr="00733301" w:rsidRDefault="002D6FAF" w:rsidP="00733301">
      <w:pPr>
        <w:adjustRightInd w:val="0"/>
        <w:snapToGrid w:val="0"/>
        <w:spacing w:line="320" w:lineRule="exact"/>
        <w:rPr>
          <w:rFonts w:eastAsia="方正小标宋简体" w:cs="方正小标宋简体"/>
          <w:sz w:val="40"/>
          <w:szCs w:val="40"/>
        </w:rPr>
      </w:pPr>
    </w:p>
    <w:p w:rsidR="00411CD5" w:rsidRPr="00733301" w:rsidRDefault="00411CD5" w:rsidP="00733301">
      <w:pPr>
        <w:adjustRightInd w:val="0"/>
        <w:snapToGrid w:val="0"/>
        <w:spacing w:line="640" w:lineRule="exact"/>
        <w:jc w:val="center"/>
        <w:rPr>
          <w:rFonts w:eastAsia="方正小标宋简体" w:cs="方正小标宋简体"/>
          <w:sz w:val="44"/>
          <w:szCs w:val="44"/>
        </w:rPr>
      </w:pPr>
      <w:r w:rsidRPr="00733301">
        <w:rPr>
          <w:rFonts w:eastAsia="方正小标宋简体" w:cs="方正小标宋简体" w:hint="eastAsia"/>
          <w:sz w:val="44"/>
          <w:szCs w:val="44"/>
        </w:rPr>
        <w:t>浙江师范大学师范生教育实践规程</w:t>
      </w:r>
    </w:p>
    <w:p w:rsidR="00411CD5" w:rsidRPr="00733301" w:rsidRDefault="00411CD5" w:rsidP="00733301">
      <w:pPr>
        <w:adjustRightInd w:val="0"/>
        <w:snapToGrid w:val="0"/>
        <w:spacing w:line="320" w:lineRule="exact"/>
        <w:rPr>
          <w:rFonts w:eastAsia="方正小标宋简体" w:cs="方正小标宋简体"/>
          <w:sz w:val="40"/>
          <w:szCs w:val="40"/>
        </w:rPr>
      </w:pPr>
    </w:p>
    <w:p w:rsidR="002D6FAF" w:rsidRPr="00733301" w:rsidRDefault="002D6FAF" w:rsidP="00733301">
      <w:pPr>
        <w:adjustRightInd w:val="0"/>
        <w:snapToGrid w:val="0"/>
        <w:spacing w:line="320" w:lineRule="exact"/>
        <w:rPr>
          <w:rFonts w:eastAsia="黑体" w:cs="方正小标宋简体"/>
          <w:sz w:val="40"/>
          <w:szCs w:val="40"/>
        </w:rPr>
      </w:pPr>
    </w:p>
    <w:p w:rsidR="00411CD5" w:rsidRPr="00733301" w:rsidRDefault="003F7855" w:rsidP="00733301">
      <w:pPr>
        <w:adjustRightInd w:val="0"/>
        <w:snapToGrid w:val="0"/>
        <w:spacing w:beforeLines="50" w:before="289" w:afterLines="50" w:after="289" w:line="560" w:lineRule="exact"/>
        <w:jc w:val="center"/>
        <w:rPr>
          <w:rFonts w:eastAsia="黑体"/>
        </w:rPr>
      </w:pPr>
      <w:r w:rsidRPr="00733301">
        <w:rPr>
          <w:rFonts w:eastAsia="黑体" w:hint="eastAsia"/>
        </w:rPr>
        <w:t>第一章</w:t>
      </w:r>
      <w:r w:rsidR="0033497D" w:rsidRPr="00733301">
        <w:rPr>
          <w:rFonts w:eastAsia="黑体"/>
        </w:rPr>
        <w:t xml:space="preserve">　</w:t>
      </w:r>
      <w:r w:rsidR="00411CD5" w:rsidRPr="00733301">
        <w:rPr>
          <w:rFonts w:eastAsia="黑体"/>
        </w:rPr>
        <w:t>总则</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第一条</w:t>
      </w:r>
      <w:r w:rsidR="0033497D" w:rsidRPr="00733301">
        <w:rPr>
          <w:rFonts w:cs="宋体"/>
          <w:szCs w:val="32"/>
        </w:rPr>
        <w:t xml:space="preserve">　</w:t>
      </w:r>
      <w:r w:rsidR="00411CD5" w:rsidRPr="00733301">
        <w:rPr>
          <w:rFonts w:cs="仿宋_GB2312" w:hint="eastAsia"/>
          <w:szCs w:val="32"/>
        </w:rPr>
        <w:t>为保障学校师范生教育实践基本质量，根据《教育部关于加强师范生教育实践的意见》（教师〔</w:t>
      </w:r>
      <w:r w:rsidR="00411CD5" w:rsidRPr="00733301">
        <w:rPr>
          <w:rFonts w:cs="仿宋_GB2312"/>
          <w:szCs w:val="32"/>
        </w:rPr>
        <w:t>2016</w:t>
      </w:r>
      <w:r w:rsidR="00411CD5" w:rsidRPr="00733301">
        <w:rPr>
          <w:rFonts w:cs="仿宋_GB2312"/>
          <w:szCs w:val="32"/>
        </w:rPr>
        <w:t>〕</w:t>
      </w:r>
      <w:r w:rsidR="00411CD5" w:rsidRPr="00733301">
        <w:rPr>
          <w:rFonts w:cs="仿宋_GB2312"/>
          <w:szCs w:val="32"/>
        </w:rPr>
        <w:t>2</w:t>
      </w:r>
      <w:r w:rsidR="00411CD5" w:rsidRPr="00733301">
        <w:rPr>
          <w:rFonts w:cs="仿宋_GB2312"/>
          <w:szCs w:val="32"/>
        </w:rPr>
        <w:t>号）、</w:t>
      </w:r>
      <w:r w:rsidR="00411CD5" w:rsidRPr="00733301">
        <w:rPr>
          <w:rFonts w:cs="仿宋_GB2312" w:hint="eastAsia"/>
          <w:szCs w:val="32"/>
          <w:lang w:eastAsia="zh-Hans"/>
        </w:rPr>
        <w:t>《</w:t>
      </w:r>
      <w:r w:rsidR="00411CD5" w:rsidRPr="00733301">
        <w:rPr>
          <w:rFonts w:cs="仿宋_GB2312" w:hint="eastAsia"/>
          <w:szCs w:val="32"/>
        </w:rPr>
        <w:t>教育部办公厅关于印发</w:t>
      </w:r>
      <w:r w:rsidR="00D55BD7" w:rsidRPr="00733301">
        <w:rPr>
          <w:rFonts w:cs="仿宋_GB2312"/>
          <w:szCs w:val="32"/>
        </w:rPr>
        <w:t>〈</w:t>
      </w:r>
      <w:r w:rsidR="00411CD5" w:rsidRPr="00733301">
        <w:rPr>
          <w:rFonts w:cs="仿宋_GB2312" w:hint="eastAsia"/>
          <w:szCs w:val="32"/>
        </w:rPr>
        <w:t>中学教育专业师范生教师职业能力标准（试行）</w:t>
      </w:r>
      <w:r w:rsidR="00D55BD7" w:rsidRPr="00733301">
        <w:rPr>
          <w:rFonts w:cs="仿宋_GB2312"/>
          <w:szCs w:val="32"/>
        </w:rPr>
        <w:t>〉</w:t>
      </w:r>
      <w:r w:rsidR="00411CD5" w:rsidRPr="00733301">
        <w:rPr>
          <w:rFonts w:cs="仿宋_GB2312" w:hint="eastAsia"/>
          <w:szCs w:val="32"/>
        </w:rPr>
        <w:t>等五个文件的通知</w:t>
      </w:r>
      <w:r w:rsidR="00411CD5" w:rsidRPr="00733301">
        <w:rPr>
          <w:rFonts w:cs="仿宋_GB2312" w:hint="eastAsia"/>
          <w:szCs w:val="32"/>
          <w:lang w:eastAsia="zh-Hans"/>
        </w:rPr>
        <w:t>》（</w:t>
      </w:r>
      <w:r w:rsidR="00411CD5" w:rsidRPr="00733301">
        <w:rPr>
          <w:rFonts w:cs="仿宋_GB2312" w:hint="eastAsia"/>
          <w:szCs w:val="32"/>
        </w:rPr>
        <w:t>教师厅〔</w:t>
      </w:r>
      <w:r w:rsidR="00411CD5" w:rsidRPr="00733301">
        <w:rPr>
          <w:rFonts w:cs="仿宋_GB2312"/>
          <w:szCs w:val="32"/>
        </w:rPr>
        <w:t>2021</w:t>
      </w:r>
      <w:r w:rsidR="00411CD5" w:rsidRPr="00733301">
        <w:rPr>
          <w:rFonts w:cs="仿宋_GB2312"/>
          <w:szCs w:val="32"/>
        </w:rPr>
        <w:t>〕</w:t>
      </w:r>
      <w:r w:rsidR="00411CD5" w:rsidRPr="00733301">
        <w:rPr>
          <w:rFonts w:cs="仿宋_GB2312"/>
          <w:szCs w:val="32"/>
        </w:rPr>
        <w:t>2</w:t>
      </w:r>
      <w:r w:rsidR="00411CD5" w:rsidRPr="00733301">
        <w:rPr>
          <w:rFonts w:cs="仿宋_GB2312"/>
          <w:szCs w:val="32"/>
        </w:rPr>
        <w:t>号</w:t>
      </w:r>
      <w:r w:rsidR="00411CD5" w:rsidRPr="00733301">
        <w:rPr>
          <w:rFonts w:cs="仿宋_GB2312" w:hint="eastAsia"/>
          <w:szCs w:val="32"/>
          <w:lang w:eastAsia="zh-Hans"/>
        </w:rPr>
        <w:t>）、</w:t>
      </w:r>
      <w:r w:rsidR="00411CD5" w:rsidRPr="00733301">
        <w:rPr>
          <w:rFonts w:cs="仿宋_GB2312" w:hint="eastAsia"/>
          <w:szCs w:val="32"/>
        </w:rPr>
        <w:t>《浙江省教育厅关于深化教师教育改革的实施意见》（浙教师〔</w:t>
      </w:r>
      <w:r w:rsidR="00411CD5" w:rsidRPr="00733301">
        <w:rPr>
          <w:rFonts w:cs="仿宋_GB2312"/>
          <w:szCs w:val="32"/>
        </w:rPr>
        <w:t>2014</w:t>
      </w:r>
      <w:r w:rsidR="00411CD5" w:rsidRPr="00733301">
        <w:rPr>
          <w:rFonts w:cs="仿宋_GB2312"/>
          <w:szCs w:val="32"/>
        </w:rPr>
        <w:t>〕</w:t>
      </w:r>
      <w:r w:rsidR="00411CD5" w:rsidRPr="00733301">
        <w:rPr>
          <w:rFonts w:cs="仿宋_GB2312"/>
          <w:szCs w:val="32"/>
        </w:rPr>
        <w:t>41</w:t>
      </w:r>
      <w:r w:rsidR="00411CD5" w:rsidRPr="00733301">
        <w:rPr>
          <w:rFonts w:cs="仿宋_GB2312"/>
          <w:szCs w:val="32"/>
        </w:rPr>
        <w:t>号）和《浙江省高校师范生教育实践规程（试行）》（浙教办师〔</w:t>
      </w:r>
      <w:r w:rsidR="00411CD5" w:rsidRPr="00733301">
        <w:rPr>
          <w:rFonts w:cs="仿宋_GB2312"/>
          <w:szCs w:val="32"/>
        </w:rPr>
        <w:t>2018</w:t>
      </w:r>
      <w:r w:rsidR="00411CD5" w:rsidRPr="00733301">
        <w:rPr>
          <w:rFonts w:cs="仿宋_GB2312"/>
          <w:szCs w:val="32"/>
        </w:rPr>
        <w:t>〕</w:t>
      </w:r>
      <w:r w:rsidR="00411CD5" w:rsidRPr="00733301">
        <w:rPr>
          <w:rFonts w:cs="仿宋_GB2312"/>
          <w:szCs w:val="32"/>
        </w:rPr>
        <w:t>36</w:t>
      </w:r>
      <w:r w:rsidR="00411CD5" w:rsidRPr="00733301">
        <w:rPr>
          <w:rFonts w:cs="仿宋_GB2312"/>
          <w:szCs w:val="32"/>
        </w:rPr>
        <w:t>号）等文件精神，结合学校教师教育改革实际，特制定本规程。</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第二条</w:t>
      </w:r>
      <w:r w:rsidR="0033497D" w:rsidRPr="00733301">
        <w:rPr>
          <w:rFonts w:cs="宋体"/>
          <w:szCs w:val="32"/>
        </w:rPr>
        <w:t xml:space="preserve">　</w:t>
      </w:r>
      <w:r w:rsidR="00411CD5" w:rsidRPr="00733301">
        <w:rPr>
          <w:rFonts w:cs="仿宋_GB2312" w:hint="eastAsia"/>
          <w:szCs w:val="32"/>
        </w:rPr>
        <w:t>师范生教育实践是师范生培养体系的有机构成，是理论联系实际、培养师范生成为合格师资的综合性、实践性必修课程，是引导师范生认同并完成教师职业角色转化的关键步骤，是教师专业化发展的有力推手。</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第三条</w:t>
      </w:r>
      <w:r w:rsidR="0033497D" w:rsidRPr="00733301">
        <w:rPr>
          <w:rFonts w:cs="宋体"/>
          <w:szCs w:val="32"/>
        </w:rPr>
        <w:t xml:space="preserve">　</w:t>
      </w:r>
      <w:r w:rsidR="00411CD5" w:rsidRPr="00733301">
        <w:rPr>
          <w:rFonts w:cs="仿宋_GB2312" w:hint="eastAsia"/>
          <w:szCs w:val="32"/>
        </w:rPr>
        <w:t>本规程的教育实践包括师范生培养中的教育见习、教育实习和教育研习三个模块（简称“教育三习”），每个模块均涵盖教学工作、班级管理工作和教科研工作三项任务。课程安排顺序为：教育见习、教育实习、教育研习。“教育三习”总时间不少于</w:t>
      </w:r>
      <w:r w:rsidR="00411CD5" w:rsidRPr="00733301">
        <w:rPr>
          <w:rFonts w:cs="仿宋_GB2312"/>
          <w:szCs w:val="32"/>
        </w:rPr>
        <w:t>18</w:t>
      </w:r>
      <w:r w:rsidR="00411CD5" w:rsidRPr="00733301">
        <w:rPr>
          <w:rFonts w:cs="仿宋_GB2312"/>
          <w:szCs w:val="32"/>
        </w:rPr>
        <w:t>周，其中教育实习时间累计不少于</w:t>
      </w:r>
      <w:r w:rsidR="00411CD5" w:rsidRPr="00733301">
        <w:rPr>
          <w:rFonts w:cs="仿宋_GB2312"/>
          <w:szCs w:val="32"/>
        </w:rPr>
        <w:t>10</w:t>
      </w:r>
      <w:r w:rsidR="00411CD5" w:rsidRPr="00733301">
        <w:rPr>
          <w:rFonts w:cs="仿宋_GB2312"/>
          <w:szCs w:val="32"/>
        </w:rPr>
        <w:t>周。</w:t>
      </w:r>
    </w:p>
    <w:p w:rsidR="00411CD5" w:rsidRPr="00733301" w:rsidRDefault="003F7855" w:rsidP="00733301">
      <w:pPr>
        <w:adjustRightInd w:val="0"/>
        <w:snapToGrid w:val="0"/>
        <w:spacing w:beforeLines="50" w:before="289" w:afterLines="50" w:after="289" w:line="560" w:lineRule="exact"/>
        <w:jc w:val="center"/>
        <w:rPr>
          <w:rFonts w:eastAsia="黑体"/>
        </w:rPr>
      </w:pPr>
      <w:r w:rsidRPr="00733301">
        <w:rPr>
          <w:rFonts w:eastAsia="黑体" w:hint="eastAsia"/>
        </w:rPr>
        <w:lastRenderedPageBreak/>
        <w:t>第二章</w:t>
      </w:r>
      <w:r w:rsidR="0033497D" w:rsidRPr="00733301">
        <w:rPr>
          <w:rFonts w:eastAsia="黑体"/>
        </w:rPr>
        <w:t xml:space="preserve">　</w:t>
      </w:r>
      <w:r w:rsidR="00411CD5" w:rsidRPr="00733301">
        <w:rPr>
          <w:rFonts w:eastAsia="黑体" w:hint="eastAsia"/>
        </w:rPr>
        <w:t>组织领导</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第四条</w:t>
      </w:r>
      <w:r w:rsidR="0033497D" w:rsidRPr="00733301">
        <w:rPr>
          <w:rFonts w:cs="宋体"/>
          <w:szCs w:val="32"/>
        </w:rPr>
        <w:t xml:space="preserve">　</w:t>
      </w:r>
      <w:r w:rsidR="00411CD5" w:rsidRPr="00733301">
        <w:rPr>
          <w:rFonts w:cs="仿宋_GB2312" w:hint="eastAsia"/>
          <w:szCs w:val="32"/>
        </w:rPr>
        <w:t>学校成立教育实践委员会，由分管教学工作的校领导及各相关学院、职能部门分管领导组成，办公室设在教务处。主要负责制定教育实践工作计划和指导性意见，审批全校性的教育实践改革方案；负责实习工作的组织、协调和管理，研究和处理实习中发生的重大问题；负责教育实践基地建设，与中小学建立密切合作关系，为各学科落实教育实践学校提供帮助。</w:t>
      </w:r>
    </w:p>
    <w:p w:rsidR="00411CD5" w:rsidRPr="00733301" w:rsidRDefault="003F7855" w:rsidP="00733301">
      <w:pPr>
        <w:tabs>
          <w:tab w:val="left" w:pos="0"/>
        </w:tabs>
        <w:adjustRightInd w:val="0"/>
        <w:snapToGrid w:val="0"/>
        <w:spacing w:line="560" w:lineRule="exact"/>
        <w:ind w:firstLine="652"/>
        <w:rPr>
          <w:rFonts w:eastAsia="黑体"/>
        </w:rPr>
      </w:pPr>
      <w:r w:rsidRPr="00733301">
        <w:rPr>
          <w:rFonts w:eastAsia="黑体" w:cs="宋体" w:hint="eastAsia"/>
        </w:rPr>
        <w:t>第五条</w:t>
      </w:r>
      <w:r w:rsidR="0033497D" w:rsidRPr="00733301">
        <w:rPr>
          <w:rFonts w:cs="宋体"/>
        </w:rPr>
        <w:t xml:space="preserve">　</w:t>
      </w:r>
      <w:r w:rsidR="00411CD5" w:rsidRPr="00733301">
        <w:rPr>
          <w:rFonts w:cs="仿宋_GB2312" w:hint="eastAsia"/>
          <w:szCs w:val="32"/>
        </w:rPr>
        <w:t>各学院成立教育</w:t>
      </w:r>
      <w:r w:rsidR="00411CD5" w:rsidRPr="00733301">
        <w:rPr>
          <w:rFonts w:hint="eastAsia"/>
        </w:rPr>
        <w:t>实践领导小组，在学校教育实践委员会的直接领导下，由学院分管师范生教育实践工作领导、专业主任、骨干教师及教务办有关人员组成。主要负责制定相关专业师范生教育实践实施细则，联系实践单位，选派实践指导教师，编制教育实践计划，安排实践经费，做好教育实践动员和安全教育、过程监控、评优评奖和总结反思等各项工作。</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第六条</w:t>
      </w:r>
      <w:r w:rsidR="0033497D" w:rsidRPr="00733301">
        <w:rPr>
          <w:rFonts w:cs="宋体"/>
          <w:szCs w:val="32"/>
        </w:rPr>
        <w:t xml:space="preserve">　</w:t>
      </w:r>
      <w:r w:rsidR="00411CD5" w:rsidRPr="00733301">
        <w:rPr>
          <w:rFonts w:cs="仿宋_GB2312" w:hint="eastAsia"/>
          <w:szCs w:val="32"/>
        </w:rPr>
        <w:t>实践学校成立教育实践领导小组，由实践学校领导、教师发展中心主任、指导教师及有关行政、后勤部门的负责人组成，可以吸收教育实践小组人员参加。主要负责制定本校指导实践工作计划，确定实践班级，选聘指导教师；为实践师生提供必要的工作条件和生活条件；</w:t>
      </w:r>
      <w:r w:rsidR="00411CD5" w:rsidRPr="00733301">
        <w:rPr>
          <w:rFonts w:hint="eastAsia"/>
        </w:rPr>
        <w:t>安排、督促、检查实习生的教学、班主任、教育科研等与实习任务相关的活动；参与评定师范生教育实践成绩。</w:t>
      </w:r>
    </w:p>
    <w:p w:rsidR="00411CD5" w:rsidRPr="00733301" w:rsidRDefault="003F7855" w:rsidP="00733301">
      <w:pPr>
        <w:tabs>
          <w:tab w:val="left" w:pos="0"/>
        </w:tabs>
        <w:adjustRightInd w:val="0"/>
        <w:snapToGrid w:val="0"/>
        <w:spacing w:line="560" w:lineRule="exact"/>
        <w:ind w:firstLine="652"/>
        <w:rPr>
          <w:rFonts w:eastAsia="黑体"/>
        </w:rPr>
      </w:pPr>
      <w:r w:rsidRPr="00733301">
        <w:rPr>
          <w:rFonts w:eastAsia="黑体" w:cs="宋体" w:hint="eastAsia"/>
        </w:rPr>
        <w:t>第七条</w:t>
      </w:r>
      <w:r w:rsidR="0033497D" w:rsidRPr="00733301">
        <w:rPr>
          <w:rFonts w:cs="宋体"/>
        </w:rPr>
        <w:t xml:space="preserve">　</w:t>
      </w:r>
      <w:r w:rsidR="00411CD5" w:rsidRPr="00733301">
        <w:rPr>
          <w:rFonts w:cs="仿宋_GB2312" w:hint="eastAsia"/>
          <w:szCs w:val="32"/>
        </w:rPr>
        <w:t>各</w:t>
      </w:r>
      <w:r w:rsidR="00411CD5" w:rsidRPr="00733301">
        <w:rPr>
          <w:rFonts w:hint="eastAsia"/>
        </w:rPr>
        <w:t>编队实践</w:t>
      </w:r>
      <w:r w:rsidR="00411CD5" w:rsidRPr="00733301">
        <w:rPr>
          <w:rFonts w:cs="仿宋_GB2312" w:hint="eastAsia"/>
          <w:szCs w:val="32"/>
        </w:rPr>
        <w:t>小组</w:t>
      </w:r>
      <w:r w:rsidR="00411CD5" w:rsidRPr="00733301">
        <w:rPr>
          <w:rFonts w:hint="eastAsia"/>
        </w:rPr>
        <w:t>，可设正、副组长各</w:t>
      </w:r>
      <w:r w:rsidR="00411CD5" w:rsidRPr="00733301">
        <w:t>1</w:t>
      </w:r>
      <w:r w:rsidR="00411CD5" w:rsidRPr="00733301">
        <w:rPr>
          <w:rFonts w:hint="eastAsia"/>
        </w:rPr>
        <w:t>人，接受学院教育实践领导小组领导，协助高校教育实践指导教师全面开展</w:t>
      </w:r>
      <w:r w:rsidR="00411CD5" w:rsidRPr="00733301">
        <w:rPr>
          <w:rFonts w:hint="eastAsia"/>
        </w:rPr>
        <w:lastRenderedPageBreak/>
        <w:t>教育实践活动。</w:t>
      </w:r>
    </w:p>
    <w:p w:rsidR="00411CD5" w:rsidRPr="00733301" w:rsidRDefault="003F7855" w:rsidP="00733301">
      <w:pPr>
        <w:adjustRightInd w:val="0"/>
        <w:snapToGrid w:val="0"/>
        <w:spacing w:beforeLines="50" w:before="289" w:afterLines="50" w:after="289" w:line="560" w:lineRule="exact"/>
        <w:jc w:val="center"/>
        <w:rPr>
          <w:rFonts w:eastAsia="黑体"/>
        </w:rPr>
      </w:pPr>
      <w:r w:rsidRPr="00733301">
        <w:rPr>
          <w:rFonts w:eastAsia="黑体" w:hint="eastAsia"/>
        </w:rPr>
        <w:t>第三章</w:t>
      </w:r>
      <w:r w:rsidR="0033497D" w:rsidRPr="00733301">
        <w:rPr>
          <w:rFonts w:eastAsia="黑体"/>
        </w:rPr>
        <w:t xml:space="preserve">　</w:t>
      </w:r>
      <w:r w:rsidR="00411CD5" w:rsidRPr="00733301">
        <w:rPr>
          <w:rFonts w:eastAsia="黑体" w:hint="eastAsia"/>
        </w:rPr>
        <w:t>目的</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第八条</w:t>
      </w:r>
      <w:r w:rsidR="0033497D" w:rsidRPr="00733301">
        <w:rPr>
          <w:rFonts w:cs="宋体"/>
          <w:szCs w:val="32"/>
        </w:rPr>
        <w:t xml:space="preserve">　</w:t>
      </w:r>
      <w:r w:rsidR="00411CD5" w:rsidRPr="00733301">
        <w:rPr>
          <w:rFonts w:cs="仿宋_GB2312" w:hint="eastAsia"/>
          <w:szCs w:val="32"/>
        </w:rPr>
        <w:t>师范生通过教育实践，充分认识中小学校（含幼儿园、特殊教育学校、中等职业学校，下同）教育工作的重要意义，增强作为人民教师的光荣感和使命感，自觉以“有理想信念、有道德情操、有扎实学识、有仁爱之心”为职业追求，丰沛教育情怀，坚定教育信念，矢志立德树人。</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第九条</w:t>
      </w:r>
      <w:r w:rsidR="0033497D" w:rsidRPr="00733301">
        <w:rPr>
          <w:rFonts w:cs="宋体"/>
          <w:szCs w:val="32"/>
        </w:rPr>
        <w:t xml:space="preserve">　</w:t>
      </w:r>
      <w:r w:rsidR="00411CD5" w:rsidRPr="00733301">
        <w:rPr>
          <w:rFonts w:cs="仿宋_GB2312" w:hint="eastAsia"/>
          <w:szCs w:val="32"/>
        </w:rPr>
        <w:t>师范生通过教育实践，全面体验中小学校教育教学过程，掌握教育技能、活用教育理论、反思教育实践、生成教育智慧、涵育教师气质，为促进教师专业化发展奠定基础。</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第十条</w:t>
      </w:r>
      <w:r w:rsidR="0033497D" w:rsidRPr="00733301">
        <w:rPr>
          <w:rFonts w:cs="宋体"/>
          <w:szCs w:val="32"/>
        </w:rPr>
        <w:t xml:space="preserve">　</w:t>
      </w:r>
      <w:r w:rsidR="00411CD5" w:rsidRPr="00733301">
        <w:rPr>
          <w:rFonts w:cs="仿宋_GB2312" w:hint="eastAsia"/>
          <w:szCs w:val="32"/>
        </w:rPr>
        <w:t>通过教育实践活动，学校与各级教育行政部门、中小学校三方相互联系、及时反馈信息，不断推进教育教学改革，提高师范生培养质量，提升教师教育水平。</w:t>
      </w:r>
    </w:p>
    <w:p w:rsidR="00411CD5" w:rsidRPr="00733301" w:rsidRDefault="003F7855" w:rsidP="00733301">
      <w:pPr>
        <w:adjustRightInd w:val="0"/>
        <w:snapToGrid w:val="0"/>
        <w:spacing w:beforeLines="50" w:before="289" w:afterLines="50" w:after="289" w:line="560" w:lineRule="exact"/>
        <w:jc w:val="center"/>
        <w:rPr>
          <w:rFonts w:eastAsia="黑体"/>
        </w:rPr>
      </w:pPr>
      <w:r w:rsidRPr="00733301">
        <w:rPr>
          <w:rFonts w:eastAsia="黑体" w:hint="eastAsia"/>
        </w:rPr>
        <w:t>第四章</w:t>
      </w:r>
      <w:r w:rsidR="0033497D" w:rsidRPr="00733301">
        <w:rPr>
          <w:rFonts w:eastAsia="黑体"/>
        </w:rPr>
        <w:t xml:space="preserve">　</w:t>
      </w:r>
      <w:r w:rsidR="00411CD5" w:rsidRPr="00733301">
        <w:rPr>
          <w:rFonts w:eastAsia="黑体" w:hint="eastAsia"/>
        </w:rPr>
        <w:t>教育见习</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第十一条</w:t>
      </w:r>
      <w:r w:rsidR="0033497D" w:rsidRPr="00733301">
        <w:rPr>
          <w:rFonts w:cs="宋体"/>
          <w:szCs w:val="32"/>
        </w:rPr>
        <w:t xml:space="preserve">　</w:t>
      </w:r>
      <w:r w:rsidR="00411CD5" w:rsidRPr="00733301">
        <w:rPr>
          <w:rFonts w:cs="仿宋_GB2312" w:hint="eastAsia"/>
          <w:szCs w:val="32"/>
        </w:rPr>
        <w:t>教育见习目标。教育见习是师范生开展教育实践的初始环节。通过观摩、了解、接触、交流等方式，师范生</w:t>
      </w:r>
      <w:r w:rsidR="00411CD5" w:rsidRPr="00733301">
        <w:rPr>
          <w:rFonts w:cs="仿宋_GB2312" w:hint="eastAsia"/>
          <w:szCs w:val="32"/>
          <w:lang w:eastAsia="zh-Hans"/>
        </w:rPr>
        <w:t>感受教师的教育情怀</w:t>
      </w:r>
      <w:r w:rsidR="00411CD5" w:rsidRPr="00733301">
        <w:rPr>
          <w:rFonts w:cs="仿宋_GB2312"/>
          <w:szCs w:val="32"/>
          <w:lang w:eastAsia="zh-Hans"/>
        </w:rPr>
        <w:t>，</w:t>
      </w:r>
      <w:r w:rsidR="00411CD5" w:rsidRPr="00733301">
        <w:rPr>
          <w:rFonts w:cs="仿宋_GB2312" w:hint="eastAsia"/>
          <w:szCs w:val="32"/>
          <w:lang w:eastAsia="zh-Hans"/>
        </w:rPr>
        <w:t>感悟教育事业的神圣性</w:t>
      </w:r>
      <w:r w:rsidR="00411CD5" w:rsidRPr="00733301">
        <w:rPr>
          <w:rFonts w:cs="仿宋_GB2312"/>
          <w:szCs w:val="32"/>
          <w:lang w:eastAsia="zh-Hans"/>
        </w:rPr>
        <w:t>；</w:t>
      </w:r>
      <w:r w:rsidR="00411CD5" w:rsidRPr="00733301">
        <w:rPr>
          <w:rFonts w:cs="仿宋_GB2312" w:hint="eastAsia"/>
          <w:szCs w:val="32"/>
        </w:rPr>
        <w:t>整体了解基础教育学校教育条件与环境，及学校组织架构与运行机制，体悟教师工作性质；了解教学组织形式，掌握课堂教学各环节，了解教学设计和实施方式，学会听课与评课方法；知晓班级管理内容，了解班集体、群体和个体的心理与思想状况，了解班队活动组织开展情</w:t>
      </w:r>
      <w:r w:rsidR="00411CD5" w:rsidRPr="00733301">
        <w:rPr>
          <w:rFonts w:cs="仿宋_GB2312" w:hint="eastAsia"/>
          <w:szCs w:val="32"/>
        </w:rPr>
        <w:lastRenderedPageBreak/>
        <w:t>况；了解教研组织架构，教研活动的筹备与开展过程，理解教研活动的要素、内涵、特征，了解校本课程开发、实施和评价方法。</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第十二条</w:t>
      </w:r>
      <w:r w:rsidR="0033497D" w:rsidRPr="00733301">
        <w:rPr>
          <w:rFonts w:cs="宋体"/>
          <w:szCs w:val="32"/>
        </w:rPr>
        <w:t xml:space="preserve">　</w:t>
      </w:r>
      <w:r w:rsidR="00411CD5" w:rsidRPr="00733301">
        <w:rPr>
          <w:rFonts w:cs="仿宋_GB2312" w:hint="eastAsia"/>
          <w:szCs w:val="32"/>
        </w:rPr>
        <w:t>教育见习内容。教育见习内容包括“校园文化与组织观察”“感受课堂中教师的教学行为”“学生学习行为的实地观察与调查”“教与学关系视角课堂教学行为分析”“教学尝试与反思”等五个模块。</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第十三条</w:t>
      </w:r>
      <w:r w:rsidR="0033497D" w:rsidRPr="00733301">
        <w:rPr>
          <w:rFonts w:cs="宋体"/>
          <w:szCs w:val="32"/>
        </w:rPr>
        <w:t xml:space="preserve">　</w:t>
      </w:r>
      <w:r w:rsidR="00411CD5" w:rsidRPr="00733301">
        <w:rPr>
          <w:rFonts w:cs="仿宋_GB2312" w:hint="eastAsia"/>
          <w:szCs w:val="32"/>
        </w:rPr>
        <w:t>教育见习组织实施。各学院（专业）应结合本校相关专业的特点，有计划递进式、模块化地安排教育见习，原则上安排在第</w:t>
      </w:r>
      <w:r w:rsidR="00411CD5" w:rsidRPr="00733301">
        <w:rPr>
          <w:rFonts w:cs="仿宋_GB2312"/>
          <w:szCs w:val="32"/>
        </w:rPr>
        <w:t>2—3</w:t>
      </w:r>
      <w:r w:rsidR="00411CD5" w:rsidRPr="00733301">
        <w:rPr>
          <w:rFonts w:cs="仿宋_GB2312"/>
          <w:szCs w:val="32"/>
        </w:rPr>
        <w:t>学年，每学期</w:t>
      </w:r>
      <w:r w:rsidR="00411CD5" w:rsidRPr="00733301">
        <w:rPr>
          <w:rFonts w:cs="仿宋_GB2312"/>
          <w:szCs w:val="32"/>
        </w:rPr>
        <w:t>1</w:t>
      </w:r>
      <w:r w:rsidR="00411CD5" w:rsidRPr="00733301">
        <w:rPr>
          <w:rFonts w:cs="仿宋_GB2312"/>
          <w:szCs w:val="32"/>
        </w:rPr>
        <w:t>周左右。充分利用信息技术优势，使用浙师智慧教师教育平台，加大远程见习与智能技术支持下的教学研讨，丰富见习形式，增强见习实效。根据见习的目标要求，逐次形成纪实性记录（或观察报告）、体验性分析报告和典型案例分析报告。</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第十四条</w:t>
      </w:r>
      <w:r w:rsidR="0033497D" w:rsidRPr="00733301">
        <w:rPr>
          <w:rFonts w:cs="宋体"/>
          <w:szCs w:val="32"/>
        </w:rPr>
        <w:t xml:space="preserve">　</w:t>
      </w:r>
      <w:r w:rsidR="00411CD5" w:rsidRPr="00733301">
        <w:rPr>
          <w:rFonts w:cs="仿宋_GB2312" w:hint="eastAsia"/>
          <w:szCs w:val="32"/>
        </w:rPr>
        <w:t>教育见习评价。以定性评价为主，充分利用见习表现、见习作业、见习报告等方式的综合评价。</w:t>
      </w:r>
    </w:p>
    <w:p w:rsidR="00411CD5" w:rsidRPr="00733301" w:rsidRDefault="003F7855" w:rsidP="00733301">
      <w:pPr>
        <w:adjustRightInd w:val="0"/>
        <w:snapToGrid w:val="0"/>
        <w:spacing w:beforeLines="50" w:before="289" w:afterLines="50" w:after="289" w:line="560" w:lineRule="exact"/>
        <w:jc w:val="center"/>
        <w:rPr>
          <w:rFonts w:eastAsia="黑体"/>
        </w:rPr>
      </w:pPr>
      <w:r w:rsidRPr="00733301">
        <w:rPr>
          <w:rFonts w:eastAsia="黑体" w:hint="eastAsia"/>
        </w:rPr>
        <w:t>第五章</w:t>
      </w:r>
      <w:r w:rsidR="0033497D" w:rsidRPr="00733301">
        <w:rPr>
          <w:rFonts w:eastAsia="黑体"/>
        </w:rPr>
        <w:t xml:space="preserve">　</w:t>
      </w:r>
      <w:r w:rsidR="00411CD5" w:rsidRPr="00733301">
        <w:rPr>
          <w:rFonts w:eastAsia="黑体" w:hint="eastAsia"/>
        </w:rPr>
        <w:t>教育实习</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第十五条</w:t>
      </w:r>
      <w:r w:rsidR="0033497D" w:rsidRPr="00733301">
        <w:rPr>
          <w:rFonts w:cs="宋体"/>
          <w:szCs w:val="32"/>
        </w:rPr>
        <w:t xml:space="preserve">　</w:t>
      </w:r>
      <w:r w:rsidR="00411CD5" w:rsidRPr="00733301">
        <w:rPr>
          <w:rFonts w:cs="仿宋_GB2312" w:hint="eastAsia"/>
          <w:szCs w:val="32"/>
        </w:rPr>
        <w:t>教育实习目标。通过观摩、深度交流、亲身实践与反思，深入理解中小学教育工作的重要意义，</w:t>
      </w:r>
      <w:r w:rsidR="00411CD5" w:rsidRPr="00733301">
        <w:rPr>
          <w:rFonts w:cs="仿宋_GB2312" w:hint="eastAsia"/>
          <w:szCs w:val="32"/>
          <w:lang w:eastAsia="zh-Hans"/>
        </w:rPr>
        <w:t>理解崇高的教师精神</w:t>
      </w:r>
      <w:r w:rsidR="00411CD5" w:rsidRPr="00733301">
        <w:rPr>
          <w:rFonts w:cs="仿宋_GB2312"/>
          <w:szCs w:val="32"/>
          <w:lang w:eastAsia="zh-Hans"/>
        </w:rPr>
        <w:t>，</w:t>
      </w:r>
      <w:r w:rsidR="00411CD5" w:rsidRPr="00733301">
        <w:rPr>
          <w:rFonts w:cs="仿宋_GB2312" w:hint="eastAsia"/>
          <w:szCs w:val="32"/>
        </w:rPr>
        <w:t>确立教师职业角色意识，完成角色转化</w:t>
      </w:r>
      <w:r w:rsidR="00411CD5" w:rsidRPr="00733301">
        <w:rPr>
          <w:rFonts w:cs="仿宋_GB2312"/>
          <w:szCs w:val="32"/>
        </w:rPr>
        <w:t>，</w:t>
      </w:r>
      <w:r w:rsidR="00411CD5" w:rsidRPr="00733301">
        <w:rPr>
          <w:rFonts w:cs="仿宋_GB2312" w:hint="eastAsia"/>
          <w:szCs w:val="32"/>
          <w:lang w:eastAsia="zh-Hans"/>
        </w:rPr>
        <w:t>逐步形成教育情怀</w:t>
      </w:r>
      <w:r w:rsidR="00411CD5" w:rsidRPr="00733301">
        <w:rPr>
          <w:rFonts w:cs="仿宋_GB2312"/>
          <w:szCs w:val="32"/>
          <w:lang w:eastAsia="zh-Hans"/>
        </w:rPr>
        <w:t>，</w:t>
      </w:r>
      <w:r w:rsidR="00411CD5" w:rsidRPr="00733301">
        <w:rPr>
          <w:rFonts w:cs="仿宋_GB2312" w:hint="eastAsia"/>
          <w:szCs w:val="32"/>
          <w:lang w:eastAsia="zh-Hans"/>
        </w:rPr>
        <w:t>树立终身从事教育的志向</w:t>
      </w:r>
      <w:r w:rsidR="00411CD5" w:rsidRPr="00733301">
        <w:rPr>
          <w:rFonts w:cs="仿宋_GB2312" w:hint="eastAsia"/>
          <w:szCs w:val="32"/>
        </w:rPr>
        <w:t>；综合地应用学科知识、教育教学理论知识，掌握学科教学的基本方法；熟悉班主任工作的技能与方法，具备独立开展班级活动的能力；熟悉教育研究基本程序，</w:t>
      </w:r>
      <w:r w:rsidR="00411CD5" w:rsidRPr="00733301">
        <w:rPr>
          <w:rFonts w:cs="仿宋_GB2312" w:hint="eastAsia"/>
          <w:szCs w:val="32"/>
        </w:rPr>
        <w:lastRenderedPageBreak/>
        <w:t>具备初步的教育科研能力。</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第十六条</w:t>
      </w:r>
      <w:r w:rsidR="0033497D" w:rsidRPr="00733301">
        <w:rPr>
          <w:rFonts w:cs="宋体"/>
          <w:szCs w:val="32"/>
        </w:rPr>
        <w:t xml:space="preserve">　</w:t>
      </w:r>
      <w:r w:rsidR="00411CD5" w:rsidRPr="00733301">
        <w:rPr>
          <w:rFonts w:cs="仿宋_GB2312" w:hint="eastAsia"/>
          <w:szCs w:val="32"/>
        </w:rPr>
        <w:t>教学工作实习内容。包括教学设计、教学模拟、教学实施、教学评价等教学环节。师范生应熟悉教学的全过程，理解各种课型（含新授课、复习课、练习课、实验课以及讲评课等）的基本特点，掌握教学的重要环节，学习先进的教学方法，持续发展教学实践能力；熟悉教学中常用的软件及信息技术平台，尝试开展数字化教学；熟悉作业设计与试卷编制的要素与流程，有目的地开展作业设计与试卷编制工作。为培养实际教学能力，每位实习生须提交一定数量的教学设计和作业设计，授课时数原则上不少于</w:t>
      </w:r>
      <w:r w:rsidR="00411CD5" w:rsidRPr="00733301">
        <w:rPr>
          <w:rFonts w:cs="仿宋_GB2312"/>
          <w:szCs w:val="32"/>
        </w:rPr>
        <w:t>12</w:t>
      </w:r>
      <w:r w:rsidR="00411CD5" w:rsidRPr="00733301">
        <w:rPr>
          <w:rFonts w:cs="仿宋_GB2312"/>
          <w:szCs w:val="32"/>
        </w:rPr>
        <w:t>节。</w:t>
      </w:r>
    </w:p>
    <w:p w:rsidR="00411CD5" w:rsidRPr="00733301" w:rsidRDefault="003F7855" w:rsidP="00733301">
      <w:pPr>
        <w:tabs>
          <w:tab w:val="left" w:pos="0"/>
        </w:tabs>
        <w:adjustRightInd w:val="0"/>
        <w:snapToGrid w:val="0"/>
        <w:spacing w:line="560" w:lineRule="exact"/>
        <w:ind w:firstLine="652"/>
        <w:rPr>
          <w:rFonts w:eastAsia="黑体" w:cs="仿宋_GB2312"/>
          <w:spacing w:val="2"/>
          <w:szCs w:val="32"/>
        </w:rPr>
      </w:pPr>
      <w:r w:rsidRPr="00733301">
        <w:rPr>
          <w:rFonts w:eastAsia="黑体" w:cs="宋体" w:hint="eastAsia"/>
          <w:spacing w:val="2"/>
          <w:szCs w:val="32"/>
        </w:rPr>
        <w:t>第十七条</w:t>
      </w:r>
      <w:r w:rsidR="0033497D" w:rsidRPr="00733301">
        <w:rPr>
          <w:rFonts w:cs="宋体"/>
          <w:spacing w:val="2"/>
          <w:szCs w:val="32"/>
        </w:rPr>
        <w:t xml:space="preserve">　</w:t>
      </w:r>
      <w:r w:rsidR="00411CD5" w:rsidRPr="00733301">
        <w:rPr>
          <w:rFonts w:cs="仿宋_GB2312" w:hint="eastAsia"/>
          <w:spacing w:val="2"/>
          <w:szCs w:val="32"/>
        </w:rPr>
        <w:t>班级管理工作实习内容。包括日常管理、主题班会、团队活动、课外活动、家访与特殊学生教育等工作。认真学习优秀班主任的先进经验和工作方法，熟悉德育的一般过程、基本原理及其规律，掌握班级管理技能和方法</w:t>
      </w:r>
      <w:r w:rsidR="00411CD5" w:rsidRPr="00733301">
        <w:rPr>
          <w:rFonts w:cs="仿宋_GB2312"/>
          <w:spacing w:val="2"/>
          <w:szCs w:val="32"/>
        </w:rPr>
        <w:t>，</w:t>
      </w:r>
      <w:r w:rsidR="00411CD5" w:rsidRPr="00733301">
        <w:rPr>
          <w:rFonts w:cs="仿宋_GB2312" w:hint="eastAsia"/>
          <w:spacing w:val="2"/>
          <w:szCs w:val="32"/>
        </w:rPr>
        <w:t>以及开展德育工作的能力。每位实习生至少组织开展</w:t>
      </w:r>
      <w:r w:rsidR="00411CD5" w:rsidRPr="00733301">
        <w:rPr>
          <w:rFonts w:cs="仿宋_GB2312"/>
          <w:spacing w:val="2"/>
          <w:szCs w:val="32"/>
        </w:rPr>
        <w:t>1</w:t>
      </w:r>
      <w:r w:rsidR="00411CD5" w:rsidRPr="00733301">
        <w:rPr>
          <w:rFonts w:cs="仿宋_GB2312"/>
          <w:spacing w:val="2"/>
          <w:szCs w:val="32"/>
        </w:rPr>
        <w:t>次主题班会或家访活动，完成</w:t>
      </w:r>
      <w:r w:rsidR="00411CD5" w:rsidRPr="00733301">
        <w:rPr>
          <w:rFonts w:cs="仿宋_GB2312"/>
          <w:spacing w:val="2"/>
          <w:szCs w:val="32"/>
        </w:rPr>
        <w:t>1</w:t>
      </w:r>
      <w:r w:rsidR="00411CD5" w:rsidRPr="00733301">
        <w:rPr>
          <w:rFonts w:cs="仿宋_GB2312"/>
          <w:spacing w:val="2"/>
          <w:szCs w:val="32"/>
        </w:rPr>
        <w:t>个班级主题活动设计（或视频）或</w:t>
      </w:r>
      <w:r w:rsidR="00411CD5" w:rsidRPr="00733301">
        <w:rPr>
          <w:rFonts w:cs="仿宋_GB2312"/>
          <w:spacing w:val="2"/>
          <w:szCs w:val="32"/>
        </w:rPr>
        <w:t>1</w:t>
      </w:r>
      <w:r w:rsidR="00411CD5" w:rsidRPr="00733301">
        <w:rPr>
          <w:rFonts w:cs="仿宋_GB2312"/>
          <w:spacing w:val="2"/>
          <w:szCs w:val="32"/>
        </w:rPr>
        <w:t>份特殊学生指导案例报告。</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第十八条</w:t>
      </w:r>
      <w:r w:rsidR="0033497D" w:rsidRPr="00733301">
        <w:rPr>
          <w:rFonts w:cs="宋体"/>
          <w:szCs w:val="32"/>
        </w:rPr>
        <w:t xml:space="preserve">　</w:t>
      </w:r>
      <w:r w:rsidR="00411CD5" w:rsidRPr="00733301">
        <w:rPr>
          <w:rFonts w:cs="仿宋_GB2312" w:hint="eastAsia"/>
          <w:szCs w:val="32"/>
        </w:rPr>
        <w:t>教研工作实习内容。包括课堂观察，课堂教学评议，课例分析，教育调查或教育行动研究，课程开发、实施与评价，数字化资源建设等。必须坚持互相听课和课后评议，每个实习生原则上听课不少于</w:t>
      </w:r>
      <w:r w:rsidR="00411CD5" w:rsidRPr="00733301">
        <w:rPr>
          <w:rFonts w:cs="仿宋_GB2312"/>
          <w:szCs w:val="32"/>
        </w:rPr>
        <w:t>20</w:t>
      </w:r>
      <w:r w:rsidR="00411CD5" w:rsidRPr="00733301">
        <w:rPr>
          <w:rFonts w:cs="仿宋_GB2312"/>
          <w:szCs w:val="32"/>
        </w:rPr>
        <w:t>节，参加评议不少于</w:t>
      </w:r>
      <w:r w:rsidR="00411CD5" w:rsidRPr="00733301">
        <w:rPr>
          <w:rFonts w:cs="仿宋_GB2312"/>
          <w:szCs w:val="32"/>
        </w:rPr>
        <w:t>3</w:t>
      </w:r>
      <w:r w:rsidR="00411CD5" w:rsidRPr="00733301">
        <w:rPr>
          <w:rFonts w:cs="仿宋_GB2312"/>
          <w:szCs w:val="32"/>
        </w:rPr>
        <w:t>次；以实习小组为单位开展</w:t>
      </w:r>
      <w:r w:rsidR="00411CD5" w:rsidRPr="00733301">
        <w:rPr>
          <w:rFonts w:cs="仿宋_GB2312"/>
          <w:szCs w:val="32"/>
        </w:rPr>
        <w:t>1</w:t>
      </w:r>
      <w:r w:rsidR="00411CD5" w:rsidRPr="00733301">
        <w:rPr>
          <w:rFonts w:cs="仿宋_GB2312"/>
          <w:szCs w:val="32"/>
        </w:rPr>
        <w:t>次以上的教学公开课；每个实习生需提交教研活动报告至少</w:t>
      </w:r>
      <w:r w:rsidR="00411CD5" w:rsidRPr="00733301">
        <w:rPr>
          <w:rFonts w:cs="仿宋_GB2312"/>
          <w:szCs w:val="32"/>
        </w:rPr>
        <w:t>1</w:t>
      </w:r>
      <w:r w:rsidR="00411CD5" w:rsidRPr="00733301">
        <w:rPr>
          <w:rFonts w:cs="仿宋_GB2312"/>
          <w:szCs w:val="32"/>
        </w:rPr>
        <w:t>份，形式可以是教学叙事，或教学后记，或课堂教</w:t>
      </w:r>
      <w:r w:rsidR="00411CD5" w:rsidRPr="00733301">
        <w:rPr>
          <w:rFonts w:cs="仿宋_GB2312"/>
          <w:szCs w:val="32"/>
        </w:rPr>
        <w:lastRenderedPageBreak/>
        <w:t>学反思，或班队管理反思；教育调研报告至少</w:t>
      </w:r>
      <w:r w:rsidR="00411CD5" w:rsidRPr="00733301">
        <w:rPr>
          <w:rFonts w:cs="仿宋_GB2312"/>
          <w:szCs w:val="32"/>
        </w:rPr>
        <w:t>1</w:t>
      </w:r>
      <w:r w:rsidR="00411CD5" w:rsidRPr="00733301">
        <w:rPr>
          <w:rFonts w:cs="仿宋_GB2312"/>
          <w:szCs w:val="32"/>
        </w:rPr>
        <w:t>份，形式可以是课例分析，或教育调查报告，或教育行动报告，或校本课程案例分析报告，或新建校本课程，或新建数字化教学资源。各专业可根据实际情况制定</w:t>
      </w:r>
      <w:r w:rsidR="00411CD5" w:rsidRPr="00733301">
        <w:rPr>
          <w:rFonts w:cs="仿宋_GB2312" w:hint="eastAsia"/>
          <w:szCs w:val="32"/>
        </w:rPr>
        <w:t>相应实施方案。</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第十九条</w:t>
      </w:r>
      <w:r w:rsidR="0033497D" w:rsidRPr="00733301">
        <w:rPr>
          <w:rFonts w:cs="宋体"/>
          <w:szCs w:val="32"/>
        </w:rPr>
        <w:t xml:space="preserve">　</w:t>
      </w:r>
      <w:r w:rsidR="00411CD5" w:rsidRPr="00733301">
        <w:rPr>
          <w:rFonts w:cs="仿宋_GB2312" w:hint="eastAsia"/>
          <w:szCs w:val="32"/>
        </w:rPr>
        <w:t>教育实习组织实施。教育实习由教务处统筹协调，教育学院与各专业学院协调落实实施，设置混合编队、专业编队等多种类型的教育实习形式。实习原则上安排在第七学期前半学期进行，特殊情况可安排在第八学期前半学期进行。教育实习的组织、实施、评价等工作在浙师智慧教师教育平台进行。</w:t>
      </w:r>
    </w:p>
    <w:p w:rsidR="00411CD5" w:rsidRPr="00733301" w:rsidRDefault="003F7855" w:rsidP="00733301">
      <w:pPr>
        <w:tabs>
          <w:tab w:val="left" w:pos="0"/>
        </w:tabs>
        <w:adjustRightInd w:val="0"/>
        <w:snapToGrid w:val="0"/>
        <w:spacing w:line="560" w:lineRule="exact"/>
        <w:ind w:firstLine="652"/>
        <w:rPr>
          <w:rFonts w:cs="仿宋_GB2312"/>
          <w:szCs w:val="32"/>
        </w:rPr>
      </w:pPr>
      <w:r w:rsidRPr="00733301">
        <w:rPr>
          <w:rFonts w:eastAsia="黑体" w:cs="宋体" w:hint="eastAsia"/>
          <w:szCs w:val="32"/>
        </w:rPr>
        <w:t>第二十条</w:t>
      </w:r>
      <w:r w:rsidR="0033497D" w:rsidRPr="00733301">
        <w:rPr>
          <w:rFonts w:cs="宋体"/>
          <w:szCs w:val="32"/>
        </w:rPr>
        <w:t xml:space="preserve">　</w:t>
      </w:r>
      <w:r w:rsidR="00411CD5" w:rsidRPr="00733301">
        <w:rPr>
          <w:rFonts w:cs="仿宋_GB2312" w:hint="eastAsia"/>
          <w:szCs w:val="32"/>
        </w:rPr>
        <w:t>教育实习评价。师范生教育实习考核应由实习学校领导小组及其指导教师、高校学院领导小组及其指导教师等按要求共同完成。考核应坚持过程评价与结果评价相结合、同伴评价与教师评价相结合、实习学校评价与高校评价相结合的原则，主要</w:t>
      </w:r>
      <w:r w:rsidR="00411CD5" w:rsidRPr="00733301">
        <w:rPr>
          <w:rFonts w:cs="仿宋_GB2312"/>
          <w:szCs w:val="32"/>
        </w:rPr>
        <w:t>从事</w:t>
      </w:r>
      <w:r w:rsidR="00411CD5" w:rsidRPr="00733301">
        <w:rPr>
          <w:rFonts w:cs="仿宋_GB2312" w:hint="eastAsia"/>
          <w:szCs w:val="32"/>
        </w:rPr>
        <w:t>教学工作、班级管理以及教研工作等方面进行，分别占教育实习综合成绩的</w:t>
      </w:r>
      <w:r w:rsidR="00411CD5" w:rsidRPr="00733301">
        <w:rPr>
          <w:rFonts w:cs="仿宋_GB2312"/>
          <w:szCs w:val="32"/>
        </w:rPr>
        <w:t>50</w:t>
      </w:r>
      <w:r w:rsidR="00411CD5" w:rsidRPr="00733301">
        <w:rPr>
          <w:rFonts w:cs="仿宋_GB2312"/>
          <w:szCs w:val="32"/>
        </w:rPr>
        <w:t>％、</w:t>
      </w:r>
      <w:r w:rsidR="00411CD5" w:rsidRPr="00733301">
        <w:rPr>
          <w:rFonts w:cs="仿宋_GB2312"/>
          <w:szCs w:val="32"/>
        </w:rPr>
        <w:t>30</w:t>
      </w:r>
      <w:r w:rsidR="00411CD5" w:rsidRPr="00733301">
        <w:rPr>
          <w:rFonts w:cs="仿宋_GB2312"/>
          <w:szCs w:val="32"/>
        </w:rPr>
        <w:t>％、</w:t>
      </w:r>
      <w:r w:rsidR="00411CD5" w:rsidRPr="00733301">
        <w:rPr>
          <w:rFonts w:cs="仿宋_GB2312"/>
          <w:szCs w:val="32"/>
        </w:rPr>
        <w:t>20</w:t>
      </w:r>
      <w:r w:rsidR="00411CD5" w:rsidRPr="00733301">
        <w:rPr>
          <w:rFonts w:cs="仿宋_GB2312"/>
          <w:szCs w:val="32"/>
        </w:rPr>
        <w:t>％。其中，教学工作的单项实习成绩不及格者，或因病事假、旷课超过教育实习时间三分之一者，或擅自离岗连续</w:t>
      </w:r>
      <w:r w:rsidR="00411CD5" w:rsidRPr="00733301">
        <w:rPr>
          <w:rFonts w:cs="仿宋_GB2312"/>
          <w:szCs w:val="32"/>
        </w:rPr>
        <w:t>1</w:t>
      </w:r>
      <w:r w:rsidR="00411CD5" w:rsidRPr="00733301">
        <w:rPr>
          <w:rFonts w:cs="仿宋_GB2312"/>
          <w:szCs w:val="32"/>
        </w:rPr>
        <w:t>周以上者，教育实习考核总成绩为</w:t>
      </w:r>
      <w:r w:rsidR="00411CD5" w:rsidRPr="00D50921">
        <w:rPr>
          <w:rFonts w:ascii="仿宋_GB2312" w:cs="仿宋_GB2312" w:hint="eastAsia"/>
          <w:szCs w:val="32"/>
        </w:rPr>
        <w:t>“</w:t>
      </w:r>
      <w:r w:rsidR="00411CD5" w:rsidRPr="00733301">
        <w:rPr>
          <w:rFonts w:cs="仿宋_GB2312"/>
          <w:szCs w:val="32"/>
        </w:rPr>
        <w:t>不合格</w:t>
      </w:r>
      <w:r w:rsidR="00411CD5" w:rsidRPr="00D50921">
        <w:rPr>
          <w:rFonts w:ascii="仿宋_GB2312" w:cs="仿宋_GB2312" w:hint="eastAsia"/>
          <w:szCs w:val="32"/>
        </w:rPr>
        <w:t>”</w:t>
      </w:r>
      <w:r w:rsidR="00411CD5" w:rsidRPr="00733301">
        <w:rPr>
          <w:rFonts w:cs="仿宋_GB2312"/>
          <w:szCs w:val="32"/>
        </w:rPr>
        <w:t>；教育实习考核总成绩为核总成绩为绩不及格者，或因病事假、</w:t>
      </w:r>
      <w:r w:rsidR="00411CD5" w:rsidRPr="00733301">
        <w:rPr>
          <w:rFonts w:cs="仿宋_GB2312"/>
          <w:szCs w:val="32"/>
        </w:rPr>
        <w:t>40%</w:t>
      </w:r>
      <w:r w:rsidR="00411CD5" w:rsidRPr="00733301">
        <w:rPr>
          <w:rFonts w:cs="仿宋_GB2312"/>
          <w:szCs w:val="32"/>
        </w:rPr>
        <w:t>。</w:t>
      </w:r>
    </w:p>
    <w:p w:rsidR="00411CD5" w:rsidRPr="00733301" w:rsidRDefault="003F7855" w:rsidP="00733301">
      <w:pPr>
        <w:adjustRightInd w:val="0"/>
        <w:snapToGrid w:val="0"/>
        <w:spacing w:beforeLines="50" w:before="289" w:afterLines="50" w:after="289" w:line="560" w:lineRule="exact"/>
        <w:jc w:val="center"/>
        <w:rPr>
          <w:rFonts w:eastAsia="黑体"/>
        </w:rPr>
      </w:pPr>
      <w:r w:rsidRPr="00733301">
        <w:rPr>
          <w:rFonts w:eastAsia="黑体" w:hint="eastAsia"/>
        </w:rPr>
        <w:t>第六章</w:t>
      </w:r>
      <w:r w:rsidR="0033497D" w:rsidRPr="00733301">
        <w:rPr>
          <w:rFonts w:eastAsia="黑体"/>
        </w:rPr>
        <w:t xml:space="preserve">　</w:t>
      </w:r>
      <w:r w:rsidR="00411CD5" w:rsidRPr="00733301">
        <w:rPr>
          <w:rFonts w:eastAsia="黑体" w:hint="eastAsia"/>
        </w:rPr>
        <w:t>教育研习</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第二十一条</w:t>
      </w:r>
      <w:r w:rsidR="0033497D" w:rsidRPr="00733301">
        <w:rPr>
          <w:rFonts w:cs="宋体"/>
          <w:szCs w:val="32"/>
        </w:rPr>
        <w:t xml:space="preserve">　</w:t>
      </w:r>
      <w:r w:rsidR="00411CD5" w:rsidRPr="00733301">
        <w:rPr>
          <w:rFonts w:cs="仿宋_GB2312" w:hint="eastAsia"/>
          <w:szCs w:val="32"/>
        </w:rPr>
        <w:t>教育研习目标。教育研习是指实习结束返校后实习生在学校相关教师指导下，基于教育实习中形成的教学设</w:t>
      </w:r>
      <w:r w:rsidR="00411CD5" w:rsidRPr="00733301">
        <w:rPr>
          <w:rFonts w:cs="仿宋_GB2312" w:hint="eastAsia"/>
          <w:szCs w:val="32"/>
        </w:rPr>
        <w:lastRenderedPageBreak/>
        <w:t>计、教学视频、教学叙事、教学后记、课例（案例）分析、德育小论文、调查报告等，以小班制组织并利用小组讨论法、专题研习法等方法开展视频观摩、案例研读、讨论交流，强化实践反思和理论提升，教育教学研究能力基本具备，初步形成教师专业发展意识。具体包括以下目标：通过教育研习，进一步澄清和内化课堂教学与班级管理理念，巩固教研思想，丰沛教育情怀，涵育教师气质；通过教育研习，进一步巩固专业知识和教育理论知识，提高教育教学能力，增进教育教学实践智慧；通过教育研习，进一步明了教师专业成长的路径与方式，感悟阅读、调研、实践、反思等在教师成长过程中的重要性。</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第二十二条</w:t>
      </w:r>
      <w:r w:rsidR="0033497D" w:rsidRPr="00733301">
        <w:rPr>
          <w:rFonts w:cs="宋体"/>
          <w:szCs w:val="32"/>
        </w:rPr>
        <w:t xml:space="preserve">　</w:t>
      </w:r>
      <w:r w:rsidR="00411CD5" w:rsidRPr="00733301">
        <w:rPr>
          <w:rFonts w:cs="仿宋_GB2312" w:hint="eastAsia"/>
          <w:szCs w:val="32"/>
        </w:rPr>
        <w:t>教育研习内容。教育研习课程的内容主要是对学生本人及其同伴、指导教师的教育教学理念、目标、内容、过程、方法、手段等方面的反思与探讨。具体包括教学设计与教学案例研究、学科课程与教学问题研究、班级管理研究等，其方式包括观摩研讨、反思交流、小组讨论、专题研习等，其中，专题研习可以围绕教育教学过程中的重要内容、方法或评价主题（如概念教学、问题设计、项目化学习、试卷讲评等）进行。</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第二十三条</w:t>
      </w:r>
      <w:r w:rsidR="0033497D" w:rsidRPr="00733301">
        <w:rPr>
          <w:rFonts w:cs="宋体"/>
          <w:szCs w:val="32"/>
        </w:rPr>
        <w:t xml:space="preserve">　</w:t>
      </w:r>
      <w:r w:rsidR="00411CD5" w:rsidRPr="00733301">
        <w:rPr>
          <w:rFonts w:cs="仿宋_GB2312" w:hint="eastAsia"/>
          <w:szCs w:val="32"/>
        </w:rPr>
        <w:t>教育研习组织与实施。教育研习原则上由专业所在学院负责安排，时间安排在教育实习结束后进行，每位师范生的研习时间不少于</w:t>
      </w:r>
      <w:r w:rsidR="00411CD5" w:rsidRPr="00733301">
        <w:rPr>
          <w:rFonts w:cs="仿宋_GB2312"/>
          <w:szCs w:val="32"/>
        </w:rPr>
        <w:t>4</w:t>
      </w:r>
      <w:r w:rsidR="00411CD5" w:rsidRPr="00733301">
        <w:rPr>
          <w:rFonts w:cs="仿宋_GB2312"/>
          <w:szCs w:val="32"/>
        </w:rPr>
        <w:t>周。教育研习课程主要以专业分组组班进行，每组由</w:t>
      </w:r>
      <w:r w:rsidR="00411CD5" w:rsidRPr="00733301">
        <w:rPr>
          <w:rFonts w:cs="仿宋_GB2312"/>
          <w:szCs w:val="32"/>
        </w:rPr>
        <w:t>15</w:t>
      </w:r>
      <w:r w:rsidR="00411CD5" w:rsidRPr="00733301">
        <w:rPr>
          <w:rFonts w:cs="仿宋_GB2312"/>
          <w:szCs w:val="32"/>
        </w:rPr>
        <w:t>人左右组成。教育研习可以采用观摩研讨、反思交流、小组讨论、专题研习等方式进行，强调学生的积极参与、合作反思和主动探究。学生要认真反思自己与他人的实践，并针</w:t>
      </w:r>
      <w:r w:rsidR="00411CD5" w:rsidRPr="00733301">
        <w:rPr>
          <w:rFonts w:cs="仿宋_GB2312"/>
          <w:szCs w:val="32"/>
        </w:rPr>
        <w:lastRenderedPageBreak/>
        <w:t>对研习中发现的问题进行后续研究与实践，形成教育研习报告。教育研习指导教师主要由学科教学论教师和相关专业教育实习指导教师组成。教育研习指导教师要根据学生的实</w:t>
      </w:r>
      <w:r w:rsidR="00411CD5" w:rsidRPr="00733301">
        <w:rPr>
          <w:rFonts w:cs="仿宋_GB2312" w:hint="eastAsia"/>
          <w:szCs w:val="32"/>
        </w:rPr>
        <w:t>际情况制定研习工作方案，落实具体的教育研习任务，督促和检查教育研习活动的开展情况，对每位师范生的研习指导不得少于</w:t>
      </w:r>
      <w:r w:rsidR="00411CD5" w:rsidRPr="00733301">
        <w:rPr>
          <w:rFonts w:cs="仿宋_GB2312"/>
          <w:szCs w:val="32"/>
        </w:rPr>
        <w:t>1</w:t>
      </w:r>
      <w:r w:rsidR="00411CD5" w:rsidRPr="00733301">
        <w:rPr>
          <w:rFonts w:cs="仿宋_GB2312"/>
          <w:szCs w:val="32"/>
        </w:rPr>
        <w:t>课时。同时，指导过程中做好指导纪要，研习工作结束后及时进行工作总结。教育研习指导教师应该结合学科专业特色以及实习工作有关情况，积极探索、创新有效的研习指导模式，提高师范生的研习工作质量。</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第二十四条</w:t>
      </w:r>
      <w:r w:rsidR="0033497D" w:rsidRPr="00733301">
        <w:rPr>
          <w:rFonts w:cs="宋体"/>
          <w:szCs w:val="32"/>
        </w:rPr>
        <w:t xml:space="preserve">　</w:t>
      </w:r>
      <w:r w:rsidR="00411CD5" w:rsidRPr="00733301">
        <w:rPr>
          <w:rFonts w:cs="仿宋_GB2312" w:hint="eastAsia"/>
          <w:szCs w:val="32"/>
        </w:rPr>
        <w:t>教育研习评价。研习成绩评定以教师评价与学生互评相结合的方式进行。评定内容以学生的研习报告为主，并综合学生在研习材料准备、研习过程表现和研习结果（研习报告或研习论文）三个方面的表现。其中研习报告分数占</w:t>
      </w:r>
      <w:r w:rsidR="00411CD5" w:rsidRPr="00733301">
        <w:rPr>
          <w:rFonts w:cs="仿宋_GB2312"/>
          <w:szCs w:val="32"/>
        </w:rPr>
        <w:t>70%</w:t>
      </w:r>
      <w:r w:rsidR="00411CD5" w:rsidRPr="00733301">
        <w:rPr>
          <w:rFonts w:cs="仿宋_GB2312"/>
          <w:szCs w:val="32"/>
        </w:rPr>
        <w:t>，研习过程表现和结果占</w:t>
      </w:r>
      <w:r w:rsidR="00411CD5" w:rsidRPr="00733301">
        <w:rPr>
          <w:rFonts w:cs="仿宋_GB2312"/>
          <w:szCs w:val="32"/>
        </w:rPr>
        <w:t>30%</w:t>
      </w:r>
      <w:r w:rsidR="00411CD5" w:rsidRPr="00733301">
        <w:rPr>
          <w:rFonts w:cs="仿宋_GB2312"/>
          <w:szCs w:val="32"/>
        </w:rPr>
        <w:t>。学生须在研习课程结束后</w:t>
      </w:r>
      <w:r w:rsidR="00411CD5" w:rsidRPr="00733301">
        <w:rPr>
          <w:rFonts w:cs="仿宋_GB2312"/>
          <w:szCs w:val="32"/>
        </w:rPr>
        <w:t>2</w:t>
      </w:r>
      <w:r w:rsidR="00411CD5" w:rsidRPr="00733301">
        <w:rPr>
          <w:rFonts w:cs="仿宋_GB2312"/>
          <w:szCs w:val="32"/>
        </w:rPr>
        <w:t>周内上交研习报告。</w:t>
      </w:r>
    </w:p>
    <w:p w:rsidR="00411CD5" w:rsidRPr="00733301" w:rsidRDefault="003F7855" w:rsidP="00733301">
      <w:pPr>
        <w:adjustRightInd w:val="0"/>
        <w:snapToGrid w:val="0"/>
        <w:spacing w:beforeLines="50" w:before="289" w:afterLines="50" w:after="289" w:line="560" w:lineRule="exact"/>
        <w:jc w:val="center"/>
        <w:rPr>
          <w:rFonts w:eastAsia="黑体"/>
        </w:rPr>
      </w:pPr>
      <w:r w:rsidRPr="00733301">
        <w:rPr>
          <w:rFonts w:eastAsia="黑体" w:hint="eastAsia"/>
        </w:rPr>
        <w:t>第七章</w:t>
      </w:r>
      <w:r w:rsidR="0033497D" w:rsidRPr="00733301">
        <w:rPr>
          <w:rFonts w:eastAsia="黑体"/>
        </w:rPr>
        <w:t xml:space="preserve">　</w:t>
      </w:r>
      <w:r w:rsidR="00411CD5" w:rsidRPr="00733301">
        <w:rPr>
          <w:rFonts w:eastAsia="黑体" w:hint="eastAsia"/>
        </w:rPr>
        <w:t>实践学校</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第二十五条</w:t>
      </w:r>
      <w:r w:rsidR="0033497D" w:rsidRPr="00733301">
        <w:rPr>
          <w:rFonts w:cs="宋体"/>
          <w:szCs w:val="32"/>
        </w:rPr>
        <w:t xml:space="preserve">　</w:t>
      </w:r>
      <w:r w:rsidR="00411CD5" w:rsidRPr="00733301">
        <w:rPr>
          <w:rFonts w:cs="仿宋_GB2312" w:hint="eastAsia"/>
          <w:szCs w:val="32"/>
        </w:rPr>
        <w:t>实践学校原则上</w:t>
      </w:r>
      <w:r w:rsidR="00411CD5" w:rsidRPr="00703881">
        <w:rPr>
          <w:rFonts w:hint="eastAsia"/>
          <w:szCs w:val="32"/>
        </w:rPr>
        <w:t>应是</w:t>
      </w:r>
      <w:r w:rsidR="00411CD5" w:rsidRPr="00733301">
        <w:rPr>
          <w:rFonts w:cs="仿宋_GB2312" w:hint="eastAsia"/>
          <w:szCs w:val="32"/>
        </w:rPr>
        <w:t>省级教师发展学校，优先安排在与我校共建的教师发展学校。</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第二十六条</w:t>
      </w:r>
      <w:r w:rsidR="0033497D" w:rsidRPr="00733301">
        <w:rPr>
          <w:rFonts w:cs="宋体"/>
          <w:szCs w:val="32"/>
        </w:rPr>
        <w:t xml:space="preserve">　</w:t>
      </w:r>
      <w:r w:rsidR="00411CD5" w:rsidRPr="00733301">
        <w:rPr>
          <w:rFonts w:cs="仿宋_GB2312" w:hint="eastAsia"/>
          <w:szCs w:val="32"/>
        </w:rPr>
        <w:t>实践学校应将接收师范生教育见习与实习作为重要教育责任，并成立由校领导、学科教研组长、指导教师及有关行政、后勤部门的负责人组成师范生教育实践工作领导小组，并制订教育实践师范生日常行为守则、师范生教育实践管理</w:t>
      </w:r>
      <w:r w:rsidR="00411CD5" w:rsidRPr="00733301">
        <w:rPr>
          <w:rFonts w:cs="仿宋_GB2312" w:hint="eastAsia"/>
          <w:szCs w:val="32"/>
        </w:rPr>
        <w:lastRenderedPageBreak/>
        <w:t>办法等保障制度。</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第二十七条</w:t>
      </w:r>
      <w:r w:rsidR="0033497D" w:rsidRPr="00733301">
        <w:rPr>
          <w:rFonts w:cs="宋体"/>
          <w:szCs w:val="32"/>
        </w:rPr>
        <w:t xml:space="preserve">　</w:t>
      </w:r>
      <w:r w:rsidR="00411CD5" w:rsidRPr="00733301">
        <w:rPr>
          <w:rFonts w:cs="仿宋_GB2312" w:hint="eastAsia"/>
          <w:szCs w:val="32"/>
        </w:rPr>
        <w:t>实践学校应建设一支道德情操高尚、教育水平高超、教学经验丰富、实践才能突出的教育实践指导教师队伍。选派的指导教师原则上应有六年以上工作经历、具有中级以上职称、能给予师范生切实有效的指导。</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第二十八条</w:t>
      </w:r>
      <w:r w:rsidR="0033497D" w:rsidRPr="00733301">
        <w:rPr>
          <w:rFonts w:cs="宋体"/>
          <w:szCs w:val="32"/>
        </w:rPr>
        <w:t xml:space="preserve">　</w:t>
      </w:r>
      <w:r w:rsidR="00411CD5" w:rsidRPr="00733301">
        <w:rPr>
          <w:rFonts w:cs="仿宋_GB2312" w:hint="eastAsia"/>
          <w:szCs w:val="32"/>
        </w:rPr>
        <w:t>实践学校应为师范生提供充足的教学工作、班级管理和教研工作等教育实践机会，创设优良的教育实践环境，提供良好的生活工作条件。</w:t>
      </w:r>
    </w:p>
    <w:p w:rsidR="00411CD5" w:rsidRPr="00733301" w:rsidRDefault="003F7855" w:rsidP="00733301">
      <w:pPr>
        <w:adjustRightInd w:val="0"/>
        <w:snapToGrid w:val="0"/>
        <w:spacing w:beforeLines="50" w:before="289" w:afterLines="50" w:after="289" w:line="560" w:lineRule="exact"/>
        <w:jc w:val="center"/>
        <w:rPr>
          <w:rFonts w:eastAsia="黑体"/>
        </w:rPr>
      </w:pPr>
      <w:r w:rsidRPr="00733301">
        <w:rPr>
          <w:rFonts w:eastAsia="黑体" w:hint="eastAsia"/>
        </w:rPr>
        <w:t>第八章</w:t>
      </w:r>
      <w:r w:rsidR="0033497D" w:rsidRPr="00733301">
        <w:rPr>
          <w:rFonts w:eastAsia="黑体"/>
        </w:rPr>
        <w:t xml:space="preserve">　</w:t>
      </w:r>
      <w:r w:rsidR="00411CD5" w:rsidRPr="00733301">
        <w:rPr>
          <w:rFonts w:eastAsia="黑体" w:hint="eastAsia"/>
        </w:rPr>
        <w:t>实习生</w:t>
      </w:r>
    </w:p>
    <w:p w:rsidR="00411CD5" w:rsidRPr="00733301" w:rsidRDefault="003F7855" w:rsidP="00733301">
      <w:pPr>
        <w:tabs>
          <w:tab w:val="left" w:pos="0"/>
        </w:tabs>
        <w:adjustRightInd w:val="0"/>
        <w:snapToGrid w:val="0"/>
        <w:spacing w:line="560" w:lineRule="exact"/>
        <w:ind w:firstLine="652"/>
        <w:rPr>
          <w:rFonts w:cs="仿宋_GB2312"/>
          <w:szCs w:val="32"/>
        </w:rPr>
      </w:pPr>
      <w:r w:rsidRPr="00733301">
        <w:rPr>
          <w:rFonts w:eastAsia="黑体" w:cs="宋体" w:hint="eastAsia"/>
          <w:szCs w:val="32"/>
        </w:rPr>
        <w:t>第二十九条</w:t>
      </w:r>
      <w:r w:rsidR="0033497D" w:rsidRPr="00733301">
        <w:rPr>
          <w:rFonts w:cs="宋体"/>
          <w:szCs w:val="32"/>
        </w:rPr>
        <w:t xml:space="preserve">　</w:t>
      </w:r>
      <w:r w:rsidR="00411CD5" w:rsidRPr="00733301">
        <w:rPr>
          <w:rFonts w:cs="仿宋_GB2312" w:hint="eastAsia"/>
          <w:szCs w:val="32"/>
        </w:rPr>
        <w:t>师范生须满足以下条件方具备教育实习资格：</w:t>
      </w:r>
    </w:p>
    <w:p w:rsidR="00411CD5" w:rsidRPr="00733301" w:rsidRDefault="00411CD5" w:rsidP="00733301">
      <w:pPr>
        <w:adjustRightInd w:val="0"/>
        <w:snapToGrid w:val="0"/>
        <w:spacing w:line="560" w:lineRule="exact"/>
        <w:ind w:firstLineChars="200" w:firstLine="652"/>
        <w:rPr>
          <w:rFonts w:cs="仿宋_GB2312"/>
          <w:szCs w:val="32"/>
        </w:rPr>
      </w:pPr>
      <w:r w:rsidRPr="00733301">
        <w:rPr>
          <w:rFonts w:cs="仿宋_GB2312"/>
          <w:szCs w:val="32"/>
        </w:rPr>
        <w:t>1</w:t>
      </w:r>
      <w:r w:rsidRPr="00733301">
        <w:rPr>
          <w:rFonts w:cs="仿宋_GB2312"/>
          <w:szCs w:val="32"/>
        </w:rPr>
        <w:t>．完成学校规定的教育见习工作。</w:t>
      </w:r>
    </w:p>
    <w:p w:rsidR="00411CD5" w:rsidRPr="00733301" w:rsidRDefault="00411CD5" w:rsidP="00733301">
      <w:pPr>
        <w:adjustRightInd w:val="0"/>
        <w:snapToGrid w:val="0"/>
        <w:spacing w:line="560" w:lineRule="exact"/>
        <w:ind w:firstLineChars="200" w:firstLine="652"/>
        <w:rPr>
          <w:rFonts w:cs="仿宋_GB2312"/>
          <w:szCs w:val="32"/>
        </w:rPr>
      </w:pPr>
      <w:r w:rsidRPr="00733301">
        <w:rPr>
          <w:rFonts w:cs="仿宋_GB2312"/>
          <w:szCs w:val="32"/>
        </w:rPr>
        <w:t>2</w:t>
      </w:r>
      <w:r w:rsidRPr="00733301">
        <w:rPr>
          <w:rFonts w:cs="仿宋_GB2312"/>
          <w:szCs w:val="32"/>
        </w:rPr>
        <w:t>．通过学校规定的专业类核心课程和教师教育类核心课程考核并取得合格以上的成绩。</w:t>
      </w:r>
    </w:p>
    <w:p w:rsidR="00411CD5" w:rsidRPr="00733301" w:rsidRDefault="00411CD5" w:rsidP="00733301">
      <w:pPr>
        <w:adjustRightInd w:val="0"/>
        <w:snapToGrid w:val="0"/>
        <w:spacing w:line="560" w:lineRule="exact"/>
        <w:ind w:firstLineChars="200" w:firstLine="652"/>
        <w:rPr>
          <w:rFonts w:eastAsia="黑体" w:cs="仿宋_GB2312"/>
          <w:szCs w:val="32"/>
        </w:rPr>
      </w:pPr>
      <w:r w:rsidRPr="00733301">
        <w:rPr>
          <w:rFonts w:cs="仿宋_GB2312"/>
          <w:szCs w:val="32"/>
        </w:rPr>
        <w:t>3</w:t>
      </w:r>
      <w:r w:rsidRPr="00733301">
        <w:rPr>
          <w:rFonts w:cs="仿宋_GB2312"/>
          <w:szCs w:val="32"/>
        </w:rPr>
        <w:t>．通过学校组织的师范生教学技能达标考核并取得合格以上的成绩，或通过学校免考核资格审核。</w:t>
      </w:r>
    </w:p>
    <w:p w:rsidR="00411CD5" w:rsidRPr="00733301" w:rsidRDefault="003F7855" w:rsidP="00733301">
      <w:pPr>
        <w:tabs>
          <w:tab w:val="left" w:pos="0"/>
        </w:tabs>
        <w:adjustRightInd w:val="0"/>
        <w:snapToGrid w:val="0"/>
        <w:spacing w:line="560" w:lineRule="exact"/>
        <w:ind w:firstLine="652"/>
        <w:rPr>
          <w:rFonts w:cs="仿宋_GB2312"/>
          <w:szCs w:val="32"/>
        </w:rPr>
      </w:pPr>
      <w:r w:rsidRPr="00733301">
        <w:rPr>
          <w:rFonts w:eastAsia="黑体" w:cs="宋体" w:hint="eastAsia"/>
          <w:szCs w:val="32"/>
        </w:rPr>
        <w:t>第三十条</w:t>
      </w:r>
      <w:r w:rsidR="0033497D" w:rsidRPr="00733301">
        <w:rPr>
          <w:rFonts w:cs="宋体"/>
          <w:szCs w:val="32"/>
        </w:rPr>
        <w:t xml:space="preserve">　</w:t>
      </w:r>
      <w:r w:rsidR="00411CD5" w:rsidRPr="00733301">
        <w:rPr>
          <w:rFonts w:cs="仿宋_GB2312" w:hint="eastAsia"/>
          <w:szCs w:val="32"/>
        </w:rPr>
        <w:t>实习生应自觉履行以下责任：</w:t>
      </w:r>
    </w:p>
    <w:p w:rsidR="00411CD5" w:rsidRPr="00733301" w:rsidRDefault="00411CD5" w:rsidP="00733301">
      <w:pPr>
        <w:adjustRightInd w:val="0"/>
        <w:snapToGrid w:val="0"/>
        <w:spacing w:line="560" w:lineRule="exact"/>
        <w:ind w:firstLineChars="200" w:firstLine="652"/>
        <w:rPr>
          <w:rFonts w:cs="仿宋_GB2312"/>
          <w:szCs w:val="32"/>
        </w:rPr>
      </w:pPr>
      <w:r w:rsidRPr="00733301">
        <w:rPr>
          <w:rFonts w:cs="仿宋_GB2312"/>
          <w:szCs w:val="32"/>
        </w:rPr>
        <w:t>1</w:t>
      </w:r>
      <w:r w:rsidRPr="00733301">
        <w:rPr>
          <w:rFonts w:cs="仿宋_GB2312"/>
          <w:szCs w:val="32"/>
        </w:rPr>
        <w:t>．遵守高校和实习学校的有关规章制度、请假纪律，不迟到、不早退。原则上，双休日要在岗备课试讲，未经实习学校同意擅自离岗者，按旷课论处。</w:t>
      </w:r>
    </w:p>
    <w:p w:rsidR="00411CD5" w:rsidRPr="00733301" w:rsidRDefault="00411CD5" w:rsidP="00733301">
      <w:pPr>
        <w:adjustRightInd w:val="0"/>
        <w:snapToGrid w:val="0"/>
        <w:spacing w:line="560" w:lineRule="exact"/>
        <w:ind w:firstLineChars="200" w:firstLine="652"/>
        <w:rPr>
          <w:rFonts w:cs="仿宋_GB2312"/>
          <w:szCs w:val="32"/>
        </w:rPr>
      </w:pPr>
      <w:r w:rsidRPr="00733301">
        <w:rPr>
          <w:rFonts w:cs="仿宋_GB2312"/>
          <w:szCs w:val="32"/>
        </w:rPr>
        <w:t>2</w:t>
      </w:r>
      <w:r w:rsidRPr="00733301">
        <w:rPr>
          <w:rFonts w:cs="仿宋_GB2312"/>
          <w:szCs w:val="32"/>
        </w:rPr>
        <w:t>．服从工作安排，尊重实习学校师生，悉心听取指导教师意见与建议，认真完成教育实习各项任务。</w:t>
      </w:r>
    </w:p>
    <w:p w:rsidR="00411CD5" w:rsidRPr="00733301" w:rsidRDefault="00411CD5" w:rsidP="00733301">
      <w:pPr>
        <w:adjustRightInd w:val="0"/>
        <w:snapToGrid w:val="0"/>
        <w:spacing w:line="560" w:lineRule="exact"/>
        <w:ind w:firstLineChars="200" w:firstLine="652"/>
        <w:rPr>
          <w:rFonts w:cs="仿宋_GB2312"/>
          <w:szCs w:val="32"/>
        </w:rPr>
      </w:pPr>
      <w:r w:rsidRPr="00733301">
        <w:rPr>
          <w:rFonts w:cs="仿宋_GB2312"/>
          <w:szCs w:val="32"/>
        </w:rPr>
        <w:t>3</w:t>
      </w:r>
      <w:r w:rsidRPr="00733301">
        <w:rPr>
          <w:rFonts w:cs="仿宋_GB2312"/>
          <w:szCs w:val="32"/>
        </w:rPr>
        <w:t>．注意自身安全，未经实习学校和指导教师的同意，不得</w:t>
      </w:r>
      <w:r w:rsidRPr="00733301">
        <w:rPr>
          <w:rFonts w:cs="仿宋_GB2312"/>
          <w:szCs w:val="32"/>
        </w:rPr>
        <w:lastRenderedPageBreak/>
        <w:t>擅自带学生外出。</w:t>
      </w:r>
    </w:p>
    <w:p w:rsidR="00411CD5" w:rsidRPr="00733301" w:rsidRDefault="00411CD5" w:rsidP="00733301">
      <w:pPr>
        <w:adjustRightInd w:val="0"/>
        <w:snapToGrid w:val="0"/>
        <w:spacing w:line="560" w:lineRule="exact"/>
        <w:ind w:firstLineChars="200" w:firstLine="652"/>
        <w:rPr>
          <w:rFonts w:cs="仿宋_GB2312"/>
          <w:szCs w:val="32"/>
        </w:rPr>
      </w:pPr>
      <w:r w:rsidRPr="00733301">
        <w:rPr>
          <w:rFonts w:cs="仿宋_GB2312"/>
          <w:szCs w:val="32"/>
        </w:rPr>
        <w:t>4</w:t>
      </w:r>
      <w:r w:rsidRPr="00733301">
        <w:rPr>
          <w:rFonts w:cs="仿宋_GB2312"/>
          <w:szCs w:val="32"/>
        </w:rPr>
        <w:t>．实习期未满，不得擅离或自行更换实习学校。</w:t>
      </w:r>
    </w:p>
    <w:p w:rsidR="00411CD5" w:rsidRPr="00733301" w:rsidRDefault="00411CD5" w:rsidP="00733301">
      <w:pPr>
        <w:adjustRightInd w:val="0"/>
        <w:snapToGrid w:val="0"/>
        <w:spacing w:line="560" w:lineRule="exact"/>
        <w:ind w:firstLineChars="200" w:firstLine="652"/>
        <w:rPr>
          <w:rFonts w:cs="仿宋_GB2312"/>
          <w:szCs w:val="32"/>
        </w:rPr>
      </w:pPr>
      <w:r w:rsidRPr="00733301">
        <w:rPr>
          <w:rFonts w:cs="仿宋_GB2312"/>
          <w:szCs w:val="32"/>
        </w:rPr>
        <w:t>5</w:t>
      </w:r>
      <w:r w:rsidRPr="00733301">
        <w:rPr>
          <w:rFonts w:cs="仿宋_GB2312"/>
          <w:szCs w:val="32"/>
        </w:rPr>
        <w:t>．积极主动与所在高校与学院、带队老师保持密切联系。</w:t>
      </w:r>
    </w:p>
    <w:p w:rsidR="00411CD5" w:rsidRPr="00733301" w:rsidRDefault="00411CD5" w:rsidP="00733301">
      <w:pPr>
        <w:adjustRightInd w:val="0"/>
        <w:snapToGrid w:val="0"/>
        <w:spacing w:line="560" w:lineRule="exact"/>
        <w:ind w:firstLineChars="200" w:firstLine="652"/>
        <w:rPr>
          <w:rFonts w:eastAsia="黑体" w:cs="仿宋_GB2312"/>
          <w:szCs w:val="32"/>
        </w:rPr>
      </w:pPr>
      <w:r w:rsidRPr="00733301">
        <w:rPr>
          <w:rFonts w:cs="仿宋_GB2312"/>
          <w:szCs w:val="32"/>
        </w:rPr>
        <w:t>6</w:t>
      </w:r>
      <w:r w:rsidRPr="00733301">
        <w:rPr>
          <w:rFonts w:cs="仿宋_GB2312"/>
          <w:szCs w:val="32"/>
        </w:rPr>
        <w:t>．按要求及时填报与教育实践有关的各类材料与信息，做好教育实践的总结工作。</w:t>
      </w:r>
    </w:p>
    <w:p w:rsidR="00411CD5" w:rsidRPr="00733301" w:rsidRDefault="003F7855" w:rsidP="00733301">
      <w:pPr>
        <w:adjustRightInd w:val="0"/>
        <w:snapToGrid w:val="0"/>
        <w:spacing w:beforeLines="50" w:before="289" w:afterLines="50" w:after="289" w:line="560" w:lineRule="exact"/>
        <w:jc w:val="center"/>
        <w:rPr>
          <w:rFonts w:eastAsia="黑体"/>
        </w:rPr>
      </w:pPr>
      <w:r w:rsidRPr="00733301">
        <w:rPr>
          <w:rFonts w:eastAsia="黑体" w:hint="eastAsia"/>
        </w:rPr>
        <w:t>第九章</w:t>
      </w:r>
      <w:r w:rsidR="0033497D" w:rsidRPr="00733301">
        <w:rPr>
          <w:rFonts w:eastAsia="黑体"/>
        </w:rPr>
        <w:t xml:space="preserve">　</w:t>
      </w:r>
      <w:r w:rsidR="00411CD5" w:rsidRPr="00733301">
        <w:rPr>
          <w:rFonts w:eastAsia="黑体" w:hint="eastAsia"/>
        </w:rPr>
        <w:t>指导教师</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第三十一条</w:t>
      </w:r>
      <w:r w:rsidR="0033497D" w:rsidRPr="00733301">
        <w:rPr>
          <w:rFonts w:cs="宋体"/>
          <w:szCs w:val="32"/>
        </w:rPr>
        <w:t xml:space="preserve">　</w:t>
      </w:r>
      <w:r w:rsidR="00411CD5" w:rsidRPr="00733301">
        <w:rPr>
          <w:rFonts w:cs="仿宋_GB2312" w:hint="eastAsia"/>
          <w:szCs w:val="32"/>
        </w:rPr>
        <w:t>教育实践实行双导师制，高校指导教师和实践学校指导教师共同负责各专业教育见习实习的指导工作。</w:t>
      </w:r>
    </w:p>
    <w:p w:rsidR="00411CD5" w:rsidRPr="00733301" w:rsidRDefault="003F7855" w:rsidP="00733301">
      <w:pPr>
        <w:tabs>
          <w:tab w:val="left" w:pos="0"/>
        </w:tabs>
        <w:adjustRightInd w:val="0"/>
        <w:snapToGrid w:val="0"/>
        <w:spacing w:line="560" w:lineRule="exact"/>
        <w:ind w:firstLine="652"/>
        <w:rPr>
          <w:rFonts w:cs="仿宋_GB2312"/>
          <w:szCs w:val="32"/>
        </w:rPr>
      </w:pPr>
      <w:r w:rsidRPr="00733301">
        <w:rPr>
          <w:rFonts w:eastAsia="黑体" w:cs="宋体" w:hint="eastAsia"/>
          <w:szCs w:val="32"/>
        </w:rPr>
        <w:t>第三十二条</w:t>
      </w:r>
      <w:r w:rsidR="0033497D" w:rsidRPr="00733301">
        <w:rPr>
          <w:rFonts w:cs="宋体"/>
          <w:szCs w:val="32"/>
        </w:rPr>
        <w:t xml:space="preserve">　</w:t>
      </w:r>
      <w:r w:rsidR="00411CD5" w:rsidRPr="00733301">
        <w:rPr>
          <w:rFonts w:cs="仿宋_GB2312" w:hint="eastAsia"/>
          <w:szCs w:val="32"/>
        </w:rPr>
        <w:t>高校指导教师：</w:t>
      </w:r>
    </w:p>
    <w:p w:rsidR="00411CD5" w:rsidRPr="00733301" w:rsidRDefault="00411CD5" w:rsidP="00733301">
      <w:pPr>
        <w:adjustRightInd w:val="0"/>
        <w:snapToGrid w:val="0"/>
        <w:spacing w:line="560" w:lineRule="exact"/>
        <w:ind w:firstLineChars="200" w:firstLine="652"/>
        <w:rPr>
          <w:rFonts w:cs="仿宋_GB2312"/>
          <w:szCs w:val="32"/>
        </w:rPr>
      </w:pPr>
      <w:r w:rsidRPr="00733301">
        <w:rPr>
          <w:rFonts w:cs="仿宋_GB2312"/>
          <w:szCs w:val="32"/>
        </w:rPr>
        <w:t>1</w:t>
      </w:r>
      <w:r w:rsidRPr="00733301">
        <w:rPr>
          <w:rFonts w:cs="仿宋_GB2312"/>
          <w:szCs w:val="32"/>
        </w:rPr>
        <w:t>．</w:t>
      </w:r>
      <w:r w:rsidRPr="00703881">
        <w:rPr>
          <w:rFonts w:hint="eastAsia"/>
          <w:szCs w:val="32"/>
        </w:rPr>
        <w:t>高校指导教师应了解基础教育现状、熟悉基础教育基本规律、具有较丰富的教育教学经验。鼓励</w:t>
      </w:r>
      <w:r w:rsidRPr="00733301">
        <w:rPr>
          <w:rFonts w:cs="仿宋_GB2312" w:hint="eastAsia"/>
          <w:szCs w:val="32"/>
        </w:rPr>
        <w:t>学科教学论教师担任高校指导教师</w:t>
      </w:r>
      <w:r w:rsidRPr="00703881">
        <w:rPr>
          <w:rFonts w:hint="eastAsia"/>
          <w:szCs w:val="32"/>
        </w:rPr>
        <w:t>。</w:t>
      </w:r>
      <w:r w:rsidRPr="00733301">
        <w:rPr>
          <w:rFonts w:cs="仿宋_GB2312" w:hint="eastAsia"/>
          <w:szCs w:val="32"/>
        </w:rPr>
        <w:t>同轮次教育实践中，每位指导教师所指导的师范生人数原则上不超过</w:t>
      </w:r>
      <w:r w:rsidRPr="00733301">
        <w:rPr>
          <w:rFonts w:cs="仿宋_GB2312"/>
          <w:szCs w:val="32"/>
        </w:rPr>
        <w:t>15</w:t>
      </w:r>
      <w:r w:rsidRPr="00733301">
        <w:rPr>
          <w:rFonts w:cs="仿宋_GB2312"/>
          <w:szCs w:val="32"/>
        </w:rPr>
        <w:t>名。</w:t>
      </w:r>
    </w:p>
    <w:p w:rsidR="00411CD5" w:rsidRPr="00733301" w:rsidRDefault="00411CD5" w:rsidP="00733301">
      <w:pPr>
        <w:adjustRightInd w:val="0"/>
        <w:snapToGrid w:val="0"/>
        <w:spacing w:line="560" w:lineRule="exact"/>
        <w:ind w:firstLineChars="200" w:firstLine="652"/>
        <w:rPr>
          <w:rFonts w:cs="仿宋_GB2312"/>
          <w:szCs w:val="32"/>
        </w:rPr>
      </w:pPr>
      <w:r w:rsidRPr="00733301">
        <w:rPr>
          <w:rFonts w:cs="仿宋_GB2312"/>
          <w:szCs w:val="32"/>
        </w:rPr>
        <w:t>2</w:t>
      </w:r>
      <w:r w:rsidRPr="00733301">
        <w:rPr>
          <w:rFonts w:cs="仿宋_GB2312"/>
          <w:szCs w:val="32"/>
        </w:rPr>
        <w:t>．指导教师应做好教育实践前的准备工作，带领师范生到实践学校，协助师范生在任课教师和班主任的指导下制定教育实践计划、落实具体的教育实践任务，督促和检查相应教育实践活动的开展情况，对每位师范生的听课不得少于</w:t>
      </w:r>
      <w:r w:rsidRPr="00733301">
        <w:rPr>
          <w:rFonts w:cs="仿宋_GB2312"/>
          <w:szCs w:val="32"/>
        </w:rPr>
        <w:t>1</w:t>
      </w:r>
      <w:r w:rsidRPr="00733301">
        <w:rPr>
          <w:rFonts w:cs="仿宋_GB2312"/>
          <w:szCs w:val="32"/>
        </w:rPr>
        <w:t>课时。及时向相关学院反馈教育实践情况。</w:t>
      </w:r>
    </w:p>
    <w:p w:rsidR="00411CD5" w:rsidRPr="00733301" w:rsidRDefault="00411CD5" w:rsidP="00733301">
      <w:pPr>
        <w:adjustRightInd w:val="0"/>
        <w:snapToGrid w:val="0"/>
        <w:spacing w:line="560" w:lineRule="exact"/>
        <w:ind w:firstLineChars="200" w:firstLine="652"/>
        <w:rPr>
          <w:rFonts w:cs="仿宋_GB2312"/>
          <w:szCs w:val="32"/>
        </w:rPr>
      </w:pPr>
      <w:r w:rsidRPr="00733301">
        <w:rPr>
          <w:rFonts w:cs="仿宋_GB2312"/>
          <w:szCs w:val="32"/>
        </w:rPr>
        <w:t>3</w:t>
      </w:r>
      <w:r w:rsidRPr="00733301">
        <w:rPr>
          <w:rFonts w:cs="仿宋_GB2312"/>
          <w:szCs w:val="32"/>
        </w:rPr>
        <w:t>．检查、复核师范生的档案袋材料，协同实践学校指导教师评定教育实践成绩，及时做好教育实践总结工作，认真反馈有关意见和建议等。</w:t>
      </w:r>
    </w:p>
    <w:p w:rsidR="00411CD5" w:rsidRPr="00733301" w:rsidRDefault="00411CD5" w:rsidP="00733301">
      <w:pPr>
        <w:adjustRightInd w:val="0"/>
        <w:snapToGrid w:val="0"/>
        <w:spacing w:line="560" w:lineRule="exact"/>
        <w:ind w:firstLineChars="200" w:firstLine="652"/>
        <w:rPr>
          <w:rFonts w:eastAsia="黑体" w:cs="仿宋_GB2312"/>
          <w:szCs w:val="32"/>
        </w:rPr>
      </w:pPr>
      <w:r w:rsidRPr="00733301">
        <w:rPr>
          <w:rFonts w:cs="仿宋_GB2312"/>
          <w:szCs w:val="32"/>
        </w:rPr>
        <w:t>4</w:t>
      </w:r>
      <w:r w:rsidR="00F24CE8" w:rsidRPr="00733301">
        <w:rPr>
          <w:rFonts w:cs="仿宋_GB2312"/>
          <w:szCs w:val="32"/>
        </w:rPr>
        <w:t>．</w:t>
      </w:r>
      <w:r w:rsidRPr="00733301">
        <w:rPr>
          <w:rFonts w:cs="仿宋_GB2312"/>
          <w:szCs w:val="32"/>
        </w:rPr>
        <w:t>集中带队教育见习指导工作量按半天</w:t>
      </w:r>
      <w:r w:rsidRPr="00733301">
        <w:rPr>
          <w:rFonts w:cs="仿宋_GB2312"/>
          <w:szCs w:val="32"/>
        </w:rPr>
        <w:t>3</w:t>
      </w:r>
      <w:r w:rsidRPr="00733301">
        <w:rPr>
          <w:rFonts w:cs="仿宋_GB2312"/>
          <w:szCs w:val="32"/>
        </w:rPr>
        <w:t>课时计算，分散</w:t>
      </w:r>
      <w:r w:rsidRPr="00733301">
        <w:rPr>
          <w:rFonts w:cs="仿宋_GB2312"/>
          <w:szCs w:val="32"/>
        </w:rPr>
        <w:lastRenderedPageBreak/>
        <w:t>见习由学院根据实际工作量确定，每位教师最高不超过</w:t>
      </w:r>
      <w:r w:rsidRPr="00733301">
        <w:rPr>
          <w:rFonts w:cs="仿宋_GB2312"/>
          <w:szCs w:val="32"/>
        </w:rPr>
        <w:t>18</w:t>
      </w:r>
      <w:r w:rsidRPr="00733301">
        <w:rPr>
          <w:rFonts w:cs="仿宋_GB2312"/>
          <w:szCs w:val="32"/>
        </w:rPr>
        <w:t>课时。教育实习指导工作量</w:t>
      </w:r>
      <w:r w:rsidRPr="00733301">
        <w:rPr>
          <w:rFonts w:cs="仿宋_GB2312"/>
          <w:szCs w:val="32"/>
        </w:rPr>
        <w:t>=1.5×</w:t>
      </w:r>
      <w:r w:rsidRPr="00733301">
        <w:rPr>
          <w:rFonts w:cs="仿宋_GB2312"/>
          <w:szCs w:val="32"/>
        </w:rPr>
        <w:t>学生数</w:t>
      </w:r>
      <w:r w:rsidRPr="00733301">
        <w:rPr>
          <w:rFonts w:cs="仿宋_GB2312"/>
          <w:szCs w:val="32"/>
        </w:rPr>
        <w:t>+3×T</w:t>
      </w:r>
      <w:r w:rsidRPr="00733301">
        <w:rPr>
          <w:rFonts w:cs="仿宋_GB2312"/>
          <w:szCs w:val="32"/>
        </w:rPr>
        <w:t>（其中</w:t>
      </w:r>
      <w:r w:rsidRPr="00733301">
        <w:rPr>
          <w:rFonts w:cs="仿宋_GB2312"/>
          <w:szCs w:val="32"/>
        </w:rPr>
        <w:t>T</w:t>
      </w:r>
      <w:r w:rsidRPr="00733301">
        <w:rPr>
          <w:rFonts w:cs="仿宋_GB2312"/>
          <w:szCs w:val="32"/>
        </w:rPr>
        <w:t>为实际到实习点指导天数）。</w:t>
      </w:r>
    </w:p>
    <w:p w:rsidR="00411CD5" w:rsidRPr="00733301" w:rsidRDefault="003F7855" w:rsidP="00733301">
      <w:pPr>
        <w:tabs>
          <w:tab w:val="left" w:pos="0"/>
        </w:tabs>
        <w:adjustRightInd w:val="0"/>
        <w:snapToGrid w:val="0"/>
        <w:spacing w:line="560" w:lineRule="exact"/>
        <w:ind w:firstLine="652"/>
        <w:rPr>
          <w:rFonts w:cs="仿宋_GB2312"/>
          <w:szCs w:val="32"/>
        </w:rPr>
      </w:pPr>
      <w:r w:rsidRPr="00733301">
        <w:rPr>
          <w:rFonts w:eastAsia="黑体" w:cs="宋体" w:hint="eastAsia"/>
          <w:szCs w:val="32"/>
        </w:rPr>
        <w:t>第三十三条</w:t>
      </w:r>
      <w:r w:rsidR="0033497D" w:rsidRPr="00733301">
        <w:rPr>
          <w:rFonts w:cs="宋体"/>
          <w:szCs w:val="32"/>
        </w:rPr>
        <w:t xml:space="preserve">　</w:t>
      </w:r>
      <w:r w:rsidR="00411CD5" w:rsidRPr="00733301">
        <w:rPr>
          <w:rFonts w:cs="仿宋_GB2312" w:hint="eastAsia"/>
          <w:szCs w:val="32"/>
        </w:rPr>
        <w:t>实践学校指导教师：</w:t>
      </w:r>
    </w:p>
    <w:p w:rsidR="00411CD5" w:rsidRPr="00733301" w:rsidRDefault="00411CD5" w:rsidP="00733301">
      <w:pPr>
        <w:adjustRightInd w:val="0"/>
        <w:snapToGrid w:val="0"/>
        <w:spacing w:line="560" w:lineRule="exact"/>
        <w:ind w:firstLineChars="200" w:firstLine="652"/>
        <w:rPr>
          <w:rFonts w:cs="仿宋_GB2312"/>
          <w:szCs w:val="32"/>
        </w:rPr>
      </w:pPr>
      <w:r w:rsidRPr="00733301">
        <w:rPr>
          <w:rFonts w:cs="仿宋_GB2312"/>
          <w:szCs w:val="32"/>
        </w:rPr>
        <w:t>1</w:t>
      </w:r>
      <w:r w:rsidRPr="00733301">
        <w:rPr>
          <w:rFonts w:cs="仿宋_GB2312"/>
          <w:szCs w:val="32"/>
        </w:rPr>
        <w:t>．实践学校指导教师原则上应具有六年以上从教经历、中级以上职称，教学水平较高、责任心强，其间能给予切实指导。</w:t>
      </w:r>
      <w:r w:rsidRPr="00733301">
        <w:rPr>
          <w:rFonts w:cs="仿宋_GB2312" w:hint="eastAsia"/>
          <w:szCs w:val="32"/>
        </w:rPr>
        <w:t>同轮次教育实践中，每位指导教师所指导的师范生人数原则上不超过</w:t>
      </w:r>
      <w:r w:rsidRPr="00733301">
        <w:rPr>
          <w:rFonts w:cs="仿宋_GB2312"/>
          <w:szCs w:val="32"/>
        </w:rPr>
        <w:t>3</w:t>
      </w:r>
      <w:r w:rsidRPr="00733301">
        <w:rPr>
          <w:rFonts w:cs="仿宋_GB2312"/>
          <w:szCs w:val="32"/>
        </w:rPr>
        <w:t>名。</w:t>
      </w:r>
    </w:p>
    <w:p w:rsidR="00411CD5" w:rsidRPr="00733301" w:rsidRDefault="00411CD5" w:rsidP="00733301">
      <w:pPr>
        <w:adjustRightInd w:val="0"/>
        <w:snapToGrid w:val="0"/>
        <w:spacing w:line="560" w:lineRule="exact"/>
        <w:ind w:firstLineChars="200" w:firstLine="652"/>
        <w:rPr>
          <w:rFonts w:cs="仿宋_GB2312"/>
          <w:szCs w:val="32"/>
        </w:rPr>
      </w:pPr>
      <w:r w:rsidRPr="00733301">
        <w:rPr>
          <w:rFonts w:cs="仿宋_GB2312"/>
          <w:szCs w:val="32"/>
        </w:rPr>
        <w:t>2</w:t>
      </w:r>
      <w:r w:rsidRPr="00733301">
        <w:rPr>
          <w:rFonts w:cs="仿宋_GB2312"/>
          <w:szCs w:val="32"/>
        </w:rPr>
        <w:t>．教学工作指导教师应向师范生介绍本课程教学情况和学生学习情况；帮助师范生制定教育实践工作计划，检查计划执行情况；安排师范生教学观摩，指导备课、讲课；评定师范生教学工作成绩并写出评语。</w:t>
      </w:r>
    </w:p>
    <w:p w:rsidR="00411CD5" w:rsidRPr="00733301" w:rsidRDefault="00411CD5" w:rsidP="00733301">
      <w:pPr>
        <w:adjustRightInd w:val="0"/>
        <w:snapToGrid w:val="0"/>
        <w:spacing w:line="560" w:lineRule="exact"/>
        <w:ind w:firstLineChars="200" w:firstLine="652"/>
        <w:rPr>
          <w:rFonts w:cs="仿宋_GB2312"/>
          <w:szCs w:val="32"/>
        </w:rPr>
      </w:pPr>
      <w:r w:rsidRPr="00733301">
        <w:rPr>
          <w:rFonts w:cs="仿宋_GB2312"/>
          <w:szCs w:val="32"/>
        </w:rPr>
        <w:t>3</w:t>
      </w:r>
      <w:r w:rsidRPr="00733301">
        <w:rPr>
          <w:rFonts w:cs="仿宋_GB2312"/>
          <w:szCs w:val="32"/>
        </w:rPr>
        <w:t>．班级管理指导教师应指导师范生制定班级管理计划，检查计划执行情况；指导师范生组织班级活动，进行班级日常管理；评定师范生的班级管理成绩并写出评语。</w:t>
      </w:r>
    </w:p>
    <w:p w:rsidR="00411CD5" w:rsidRPr="00733301" w:rsidRDefault="00411CD5" w:rsidP="00733301">
      <w:pPr>
        <w:adjustRightInd w:val="0"/>
        <w:snapToGrid w:val="0"/>
        <w:spacing w:line="560" w:lineRule="exact"/>
        <w:ind w:firstLineChars="200" w:firstLine="652"/>
        <w:rPr>
          <w:rFonts w:eastAsia="黑体" w:cs="仿宋_GB2312"/>
          <w:szCs w:val="32"/>
        </w:rPr>
      </w:pPr>
      <w:r w:rsidRPr="00733301">
        <w:rPr>
          <w:rFonts w:cs="仿宋_GB2312"/>
          <w:szCs w:val="32"/>
        </w:rPr>
        <w:t>4</w:t>
      </w:r>
      <w:r w:rsidRPr="00733301">
        <w:rPr>
          <w:rFonts w:cs="仿宋_GB2312"/>
          <w:szCs w:val="32"/>
        </w:rPr>
        <w:t>．教研工作指导教师应指导师范生做好听课与评课、说课与课后反思、课堂观察与课例分析、教研活动设计与组织、教育调查与行动研究、课程研究等教研工作，评定师范生教研工作成绩并写出评语。</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第三十四条</w:t>
      </w:r>
      <w:r w:rsidR="0033497D" w:rsidRPr="00733301">
        <w:rPr>
          <w:rFonts w:cs="宋体"/>
          <w:szCs w:val="32"/>
        </w:rPr>
        <w:t xml:space="preserve">　</w:t>
      </w:r>
      <w:r w:rsidR="00411CD5" w:rsidRPr="00733301">
        <w:rPr>
          <w:rFonts w:cs="仿宋_GB2312" w:hint="eastAsia"/>
          <w:szCs w:val="32"/>
        </w:rPr>
        <w:t>高校与实践学校要联合开展指导教师培训与研修活动，共同研究基础教育改革现状，深入推进教育理论与教育实践的对接，切实提高教育实践的指导能力。</w:t>
      </w:r>
    </w:p>
    <w:p w:rsidR="00411CD5" w:rsidRPr="00733301" w:rsidRDefault="003F7855" w:rsidP="00733301">
      <w:pPr>
        <w:adjustRightInd w:val="0"/>
        <w:snapToGrid w:val="0"/>
        <w:spacing w:beforeLines="50" w:before="289" w:afterLines="50" w:after="289" w:line="560" w:lineRule="exact"/>
        <w:jc w:val="center"/>
        <w:rPr>
          <w:rFonts w:eastAsia="黑体"/>
        </w:rPr>
      </w:pPr>
      <w:r w:rsidRPr="00733301">
        <w:rPr>
          <w:rFonts w:eastAsia="黑体" w:hint="eastAsia"/>
        </w:rPr>
        <w:lastRenderedPageBreak/>
        <w:t>第十章</w:t>
      </w:r>
      <w:r w:rsidR="0033497D" w:rsidRPr="00733301">
        <w:rPr>
          <w:rFonts w:eastAsia="黑体"/>
        </w:rPr>
        <w:t xml:space="preserve">　</w:t>
      </w:r>
      <w:r w:rsidR="00411CD5" w:rsidRPr="00733301">
        <w:rPr>
          <w:rFonts w:eastAsia="黑体" w:hint="eastAsia"/>
        </w:rPr>
        <w:t>经费</w:t>
      </w:r>
    </w:p>
    <w:p w:rsidR="00411CD5" w:rsidRPr="00733301" w:rsidRDefault="003F7855" w:rsidP="00733301">
      <w:pPr>
        <w:tabs>
          <w:tab w:val="left" w:pos="0"/>
        </w:tabs>
        <w:adjustRightInd w:val="0"/>
        <w:snapToGrid w:val="0"/>
        <w:spacing w:line="560" w:lineRule="exact"/>
        <w:ind w:firstLine="652"/>
        <w:rPr>
          <w:rFonts w:eastAsia="黑体" w:cs="仿宋_GB2312"/>
          <w:spacing w:val="-2"/>
          <w:szCs w:val="32"/>
        </w:rPr>
      </w:pPr>
      <w:r w:rsidRPr="00733301">
        <w:rPr>
          <w:rFonts w:eastAsia="黑体" w:cs="宋体" w:hint="eastAsia"/>
          <w:spacing w:val="-2"/>
          <w:szCs w:val="32"/>
        </w:rPr>
        <w:t>第三十五条</w:t>
      </w:r>
      <w:r w:rsidR="0033497D" w:rsidRPr="00733301">
        <w:rPr>
          <w:rFonts w:cs="宋体"/>
          <w:spacing w:val="-2"/>
          <w:szCs w:val="32"/>
        </w:rPr>
        <w:t xml:space="preserve">　</w:t>
      </w:r>
      <w:r w:rsidR="00411CD5" w:rsidRPr="00733301">
        <w:rPr>
          <w:rFonts w:cs="仿宋_GB2312" w:hint="eastAsia"/>
          <w:spacing w:val="-2"/>
          <w:szCs w:val="32"/>
        </w:rPr>
        <w:t>高校指导教师的工作情况纳入教学工作考核范围，主要负责师范生教育实践管理工作，计为课时量，课时量计算办法参照《浙江师范大学关于印发教师本专科教学工作量计算办法（试行）的通知（浙师教字</w:t>
      </w:r>
      <w:r w:rsidR="00E52193">
        <w:rPr>
          <w:rFonts w:cs="仿宋_GB2312"/>
          <w:spacing w:val="-2"/>
          <w:szCs w:val="32"/>
        </w:rPr>
        <w:t>〔</w:t>
      </w:r>
      <w:r w:rsidR="00411CD5" w:rsidRPr="00733301">
        <w:rPr>
          <w:rFonts w:cs="仿宋_GB2312"/>
          <w:spacing w:val="-2"/>
          <w:szCs w:val="32"/>
        </w:rPr>
        <w:t>2021</w:t>
      </w:r>
      <w:r w:rsidR="00E52193">
        <w:rPr>
          <w:rFonts w:cs="仿宋_GB2312"/>
          <w:spacing w:val="-2"/>
          <w:szCs w:val="32"/>
        </w:rPr>
        <w:t>〕</w:t>
      </w:r>
      <w:r w:rsidR="00411CD5" w:rsidRPr="00733301">
        <w:rPr>
          <w:rFonts w:cs="仿宋_GB2312"/>
          <w:spacing w:val="-2"/>
          <w:szCs w:val="32"/>
        </w:rPr>
        <w:t>18</w:t>
      </w:r>
      <w:r w:rsidR="00411CD5" w:rsidRPr="00733301">
        <w:rPr>
          <w:rFonts w:cs="仿宋_GB2312"/>
          <w:spacing w:val="-2"/>
          <w:szCs w:val="32"/>
        </w:rPr>
        <w:t>号）》执行；课时津贴以当年全校公共课课酬为基准，学院可根据实际情况自行决定。师范生教育实践总经费不低于</w:t>
      </w:r>
      <w:r w:rsidR="00411CD5" w:rsidRPr="00733301">
        <w:rPr>
          <w:rFonts w:cs="仿宋_GB2312"/>
          <w:spacing w:val="-2"/>
          <w:szCs w:val="32"/>
        </w:rPr>
        <w:t>2000</w:t>
      </w:r>
      <w:r w:rsidR="00411CD5" w:rsidRPr="00733301">
        <w:rPr>
          <w:rFonts w:cs="仿宋_GB2312"/>
          <w:spacing w:val="-2"/>
          <w:szCs w:val="32"/>
        </w:rPr>
        <w:t>元</w:t>
      </w:r>
      <w:r w:rsidR="00411CD5" w:rsidRPr="00733301">
        <w:rPr>
          <w:rFonts w:cs="仿宋_GB2312"/>
          <w:spacing w:val="-2"/>
          <w:szCs w:val="32"/>
        </w:rPr>
        <w:t>/</w:t>
      </w:r>
      <w:r w:rsidR="00411CD5" w:rsidRPr="00733301">
        <w:rPr>
          <w:rFonts w:cs="仿宋_GB2312"/>
          <w:spacing w:val="-2"/>
          <w:szCs w:val="32"/>
        </w:rPr>
        <w:t>生。高校指导</w:t>
      </w:r>
      <w:r w:rsidR="00411CD5" w:rsidRPr="00733301">
        <w:rPr>
          <w:rFonts w:cs="仿宋_GB2312" w:hint="eastAsia"/>
          <w:spacing w:val="-2"/>
          <w:szCs w:val="32"/>
        </w:rPr>
        <w:t>教师差旅补贴按照学校计财处相关文件执行，金华市区范围的差旅补贴由学院统筹考虑。实习学校指导教师指导费原则上按</w:t>
      </w:r>
      <w:r w:rsidR="00411CD5" w:rsidRPr="00733301">
        <w:rPr>
          <w:rFonts w:cs="仿宋_GB2312"/>
          <w:spacing w:val="-2"/>
          <w:szCs w:val="32"/>
        </w:rPr>
        <w:t>800</w:t>
      </w:r>
      <w:r w:rsidR="00411CD5" w:rsidRPr="00733301">
        <w:rPr>
          <w:rFonts w:cs="仿宋_GB2312"/>
          <w:spacing w:val="-2"/>
          <w:szCs w:val="32"/>
        </w:rPr>
        <w:t>元</w:t>
      </w:r>
      <w:r w:rsidR="00411CD5" w:rsidRPr="00733301">
        <w:rPr>
          <w:rFonts w:cs="仿宋_GB2312"/>
          <w:spacing w:val="-2"/>
          <w:szCs w:val="32"/>
        </w:rPr>
        <w:t>/</w:t>
      </w:r>
      <w:r w:rsidR="00411CD5" w:rsidRPr="00733301">
        <w:rPr>
          <w:rFonts w:cs="仿宋_GB2312"/>
          <w:spacing w:val="-2"/>
          <w:szCs w:val="32"/>
        </w:rPr>
        <w:t>生标准支出，原则上由高校指导教师与实习学校负责人协商后发放。</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第三十六条</w:t>
      </w:r>
      <w:r w:rsidR="0033497D" w:rsidRPr="00733301">
        <w:rPr>
          <w:rFonts w:cs="宋体"/>
          <w:szCs w:val="32"/>
        </w:rPr>
        <w:t xml:space="preserve">　</w:t>
      </w:r>
      <w:r w:rsidR="00411CD5" w:rsidRPr="00733301">
        <w:rPr>
          <w:rFonts w:cs="仿宋_GB2312" w:hint="eastAsia"/>
          <w:szCs w:val="32"/>
        </w:rPr>
        <w:t>教育实践经费的开支，必须做到专款专用，提高使用效益。高校教育实践经费主要用于实践学校教师指导、教育实践工作联系与检查的差旅、师范生教育实践生活补贴和教育实践评优等开支。</w:t>
      </w:r>
    </w:p>
    <w:p w:rsidR="00047EA2" w:rsidRDefault="003F7855" w:rsidP="00733301">
      <w:pPr>
        <w:tabs>
          <w:tab w:val="left" w:pos="0"/>
        </w:tabs>
        <w:adjustRightInd w:val="0"/>
        <w:snapToGrid w:val="0"/>
        <w:spacing w:line="560" w:lineRule="exact"/>
        <w:ind w:firstLine="652"/>
        <w:rPr>
          <w:rFonts w:eastAsia="黑体"/>
        </w:rPr>
      </w:pPr>
      <w:r w:rsidRPr="00733301">
        <w:rPr>
          <w:rFonts w:eastAsia="黑体" w:cs="宋体" w:hint="eastAsia"/>
          <w:spacing w:val="2"/>
          <w:szCs w:val="32"/>
        </w:rPr>
        <w:t>第三十七条</w:t>
      </w:r>
      <w:r w:rsidR="0033497D" w:rsidRPr="00733301">
        <w:rPr>
          <w:rFonts w:cs="宋体"/>
          <w:spacing w:val="2"/>
          <w:szCs w:val="32"/>
        </w:rPr>
        <w:t xml:space="preserve">　</w:t>
      </w:r>
      <w:r w:rsidR="00411CD5" w:rsidRPr="00733301">
        <w:rPr>
          <w:rFonts w:cs="仿宋_GB2312" w:hint="eastAsia"/>
          <w:spacing w:val="2"/>
          <w:szCs w:val="32"/>
        </w:rPr>
        <w:t>编队实习经费划转情况。如教育实习同一编队包含若干个专业实习生，由该编队高校指导教师所在学院负责教师工作量、各专业实习学校指导教师指导费发放等。其他专业所在学院原则上按</w:t>
      </w:r>
      <w:r w:rsidR="00411CD5" w:rsidRPr="00733301">
        <w:rPr>
          <w:rFonts w:cs="仿宋_GB2312"/>
          <w:spacing w:val="2"/>
          <w:szCs w:val="32"/>
        </w:rPr>
        <w:t>1200</w:t>
      </w:r>
      <w:r w:rsidR="00411CD5" w:rsidRPr="00733301">
        <w:rPr>
          <w:rFonts w:cs="仿宋_GB2312"/>
          <w:spacing w:val="2"/>
          <w:szCs w:val="32"/>
        </w:rPr>
        <w:t>元</w:t>
      </w:r>
      <w:r w:rsidR="00411CD5" w:rsidRPr="00733301">
        <w:rPr>
          <w:rFonts w:cs="仿宋_GB2312"/>
          <w:spacing w:val="2"/>
          <w:szCs w:val="32"/>
        </w:rPr>
        <w:t>/</w:t>
      </w:r>
      <w:r w:rsidR="00411CD5" w:rsidRPr="00733301">
        <w:rPr>
          <w:rFonts w:cs="仿宋_GB2312"/>
          <w:spacing w:val="2"/>
          <w:szCs w:val="32"/>
        </w:rPr>
        <w:t>生标准划转到编队高校指导教师所在学院。</w:t>
      </w:r>
    </w:p>
    <w:p w:rsidR="00411CD5" w:rsidRPr="00733301" w:rsidRDefault="003F7855" w:rsidP="00733301">
      <w:pPr>
        <w:adjustRightInd w:val="0"/>
        <w:snapToGrid w:val="0"/>
        <w:spacing w:beforeLines="50" w:before="289" w:afterLines="50" w:after="289" w:line="560" w:lineRule="exact"/>
        <w:jc w:val="center"/>
        <w:rPr>
          <w:rFonts w:eastAsia="黑体"/>
        </w:rPr>
      </w:pPr>
      <w:r w:rsidRPr="00733301">
        <w:rPr>
          <w:rFonts w:eastAsia="黑体" w:hint="eastAsia"/>
        </w:rPr>
        <w:t>第十一章</w:t>
      </w:r>
      <w:r w:rsidR="0033497D" w:rsidRPr="00733301">
        <w:rPr>
          <w:rFonts w:eastAsia="黑体"/>
        </w:rPr>
        <w:t xml:space="preserve">　</w:t>
      </w:r>
      <w:r w:rsidR="00411CD5" w:rsidRPr="00733301">
        <w:rPr>
          <w:rFonts w:eastAsia="黑体" w:hint="eastAsia"/>
        </w:rPr>
        <w:t>工作要求</w:t>
      </w:r>
    </w:p>
    <w:p w:rsidR="00411CD5" w:rsidRPr="00733301" w:rsidRDefault="003F7855" w:rsidP="00733301">
      <w:pPr>
        <w:tabs>
          <w:tab w:val="left" w:pos="0"/>
        </w:tabs>
        <w:adjustRightInd w:val="0"/>
        <w:snapToGrid w:val="0"/>
        <w:spacing w:line="560" w:lineRule="exact"/>
        <w:ind w:firstLine="652"/>
        <w:rPr>
          <w:rFonts w:eastAsia="黑体" w:cs="仿宋_GB2312"/>
          <w:spacing w:val="6"/>
          <w:szCs w:val="32"/>
        </w:rPr>
      </w:pPr>
      <w:r w:rsidRPr="00733301">
        <w:rPr>
          <w:rFonts w:eastAsia="黑体" w:cs="宋体" w:hint="eastAsia"/>
          <w:spacing w:val="6"/>
          <w:szCs w:val="32"/>
        </w:rPr>
        <w:t>第三十八条</w:t>
      </w:r>
      <w:r w:rsidR="0033497D" w:rsidRPr="00733301">
        <w:rPr>
          <w:rFonts w:cs="宋体"/>
          <w:spacing w:val="6"/>
          <w:szCs w:val="32"/>
        </w:rPr>
        <w:t xml:space="preserve">　</w:t>
      </w:r>
      <w:r w:rsidR="00411CD5" w:rsidRPr="00733301">
        <w:rPr>
          <w:rFonts w:cs="仿宋_GB2312" w:hint="eastAsia"/>
          <w:spacing w:val="6"/>
          <w:szCs w:val="32"/>
        </w:rPr>
        <w:t>教育实践工作均需纳入浙师智慧教育平台</w:t>
      </w:r>
      <w:r w:rsidR="00411CD5" w:rsidRPr="00733301">
        <w:rPr>
          <w:rFonts w:cs="仿宋_GB2312" w:hint="eastAsia"/>
          <w:spacing w:val="6"/>
          <w:szCs w:val="32"/>
        </w:rPr>
        <w:lastRenderedPageBreak/>
        <w:t>管理。</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第三十九条</w:t>
      </w:r>
      <w:r w:rsidR="0033497D" w:rsidRPr="00733301">
        <w:rPr>
          <w:rFonts w:cs="宋体"/>
          <w:szCs w:val="32"/>
        </w:rPr>
        <w:t xml:space="preserve">　</w:t>
      </w:r>
      <w:r w:rsidR="00411CD5" w:rsidRPr="00733301">
        <w:rPr>
          <w:rFonts w:cs="仿宋_GB2312" w:hint="eastAsia"/>
          <w:szCs w:val="32"/>
        </w:rPr>
        <w:t>各学院要认真落实实习要求，切实加强对学生实践工作的指导和管理，确保学生安全。根据《浙江省高等学校学生实践教学安全管理办法》（浙教安〔</w:t>
      </w:r>
      <w:r w:rsidR="00411CD5" w:rsidRPr="00733301">
        <w:rPr>
          <w:rFonts w:cs="仿宋_GB2312"/>
          <w:szCs w:val="32"/>
        </w:rPr>
        <w:t>2013</w:t>
      </w:r>
      <w:r w:rsidR="00411CD5" w:rsidRPr="00733301">
        <w:rPr>
          <w:rFonts w:cs="仿宋_GB2312"/>
          <w:szCs w:val="32"/>
        </w:rPr>
        <w:t>〕</w:t>
      </w:r>
      <w:r w:rsidR="00411CD5" w:rsidRPr="00733301">
        <w:rPr>
          <w:rFonts w:cs="仿宋_GB2312"/>
          <w:szCs w:val="32"/>
        </w:rPr>
        <w:t>57</w:t>
      </w:r>
      <w:r w:rsidR="00411CD5" w:rsidRPr="00733301">
        <w:rPr>
          <w:rFonts w:cs="仿宋_GB2312"/>
          <w:szCs w:val="32"/>
        </w:rPr>
        <w:t>号），为参加教育实习且未购买城镇居民基本医疗保险的学生，购买人身意外伤害商业保险，相关费用可从教育实践经费中列支。</w:t>
      </w:r>
    </w:p>
    <w:p w:rsidR="00411CD5" w:rsidRPr="00733301" w:rsidRDefault="003F7855" w:rsidP="00733301">
      <w:pPr>
        <w:tabs>
          <w:tab w:val="left" w:pos="0"/>
        </w:tabs>
        <w:adjustRightInd w:val="0"/>
        <w:snapToGrid w:val="0"/>
        <w:spacing w:line="560" w:lineRule="exact"/>
        <w:ind w:firstLine="652"/>
        <w:rPr>
          <w:rFonts w:eastAsia="黑体" w:cs="仿宋_GB2312"/>
          <w:szCs w:val="32"/>
        </w:rPr>
      </w:pPr>
      <w:r w:rsidRPr="00733301">
        <w:rPr>
          <w:rFonts w:eastAsia="黑体" w:cs="宋体" w:hint="eastAsia"/>
          <w:szCs w:val="32"/>
        </w:rPr>
        <w:t>第四十条</w:t>
      </w:r>
      <w:r w:rsidR="0033497D" w:rsidRPr="00733301">
        <w:rPr>
          <w:rFonts w:cs="宋体"/>
          <w:szCs w:val="32"/>
        </w:rPr>
        <w:t xml:space="preserve">　</w:t>
      </w:r>
      <w:r w:rsidR="00411CD5" w:rsidRPr="00733301">
        <w:rPr>
          <w:rFonts w:cs="仿宋_GB2312" w:hint="eastAsia"/>
          <w:szCs w:val="32"/>
        </w:rPr>
        <w:t>各学院要积极发挥往届优秀实践生作用，做好教育实践经验交流与分享工作，促进师范生实习生提前了解教育实践工作，合理规划实践生活。</w:t>
      </w:r>
    </w:p>
    <w:p w:rsidR="00411CD5" w:rsidRPr="00733301" w:rsidRDefault="003F7855" w:rsidP="00733301">
      <w:pPr>
        <w:tabs>
          <w:tab w:val="left" w:pos="0"/>
        </w:tabs>
        <w:adjustRightInd w:val="0"/>
        <w:snapToGrid w:val="0"/>
        <w:spacing w:line="560" w:lineRule="exact"/>
        <w:ind w:firstLine="652"/>
      </w:pPr>
      <w:r w:rsidRPr="00733301">
        <w:rPr>
          <w:rFonts w:eastAsia="黑体" w:cs="宋体" w:hint="eastAsia"/>
        </w:rPr>
        <w:t>第四十一条</w:t>
      </w:r>
      <w:r w:rsidR="0033497D" w:rsidRPr="00733301">
        <w:rPr>
          <w:rFonts w:cs="宋体"/>
        </w:rPr>
        <w:t xml:space="preserve">　</w:t>
      </w:r>
      <w:r w:rsidR="00411CD5" w:rsidRPr="00733301">
        <w:rPr>
          <w:rFonts w:hint="eastAsia"/>
        </w:rPr>
        <w:t>本</w:t>
      </w:r>
      <w:r w:rsidR="00411CD5" w:rsidRPr="00733301">
        <w:rPr>
          <w:rFonts w:cs="仿宋_GB2312" w:hint="eastAsia"/>
          <w:szCs w:val="32"/>
        </w:rPr>
        <w:t>规程</w:t>
      </w:r>
      <w:r w:rsidR="00411CD5" w:rsidRPr="00733301">
        <w:rPr>
          <w:rFonts w:hint="eastAsia"/>
        </w:rPr>
        <w:t>由教务处负责解释，自发文之日起开始实施，原师范生教育见习规程、实习规程和研习规程自行废止。</w:t>
      </w:r>
    </w:p>
    <w:p w:rsidR="00411CD5" w:rsidRPr="00703881" w:rsidRDefault="00411CD5">
      <w:pPr>
        <w:spacing w:line="360" w:lineRule="auto"/>
      </w:pPr>
    </w:p>
    <w:p w:rsidR="00DB0125" w:rsidRPr="00703881" w:rsidRDefault="00DB0125">
      <w:pPr>
        <w:spacing w:line="560" w:lineRule="exact"/>
      </w:pPr>
    </w:p>
    <w:tbl>
      <w:tblPr>
        <w:tblpPr w:leftFromText="181" w:rightFromText="181" w:horzAnchor="margin" w:tblpYSpec="bottom"/>
        <w:tblW w:w="0" w:type="auto"/>
        <w:tblLayout w:type="fixed"/>
        <w:tblCellMar>
          <w:left w:w="0" w:type="dxa"/>
          <w:right w:w="0" w:type="dxa"/>
        </w:tblCellMar>
        <w:tblLook w:val="0000" w:firstRow="0" w:lastRow="0" w:firstColumn="0" w:lastColumn="0" w:noHBand="0" w:noVBand="0"/>
      </w:tblPr>
      <w:tblGrid>
        <w:gridCol w:w="4511"/>
        <w:gridCol w:w="4512"/>
      </w:tblGrid>
      <w:tr w:rsidR="00703881" w:rsidRPr="00703881">
        <w:trPr>
          <w:cantSplit/>
          <w:trHeight w:val="567"/>
        </w:trPr>
        <w:tc>
          <w:tcPr>
            <w:tcW w:w="9023" w:type="dxa"/>
            <w:gridSpan w:val="2"/>
            <w:tcBorders>
              <w:top w:val="single" w:sz="8" w:space="0" w:color="auto"/>
              <w:bottom w:val="single" w:sz="4" w:space="0" w:color="auto"/>
            </w:tcBorders>
            <w:vAlign w:val="center"/>
          </w:tcPr>
          <w:p w:rsidR="00DB0125" w:rsidRPr="00703881" w:rsidRDefault="00DB0125">
            <w:pPr>
              <w:spacing w:line="240" w:lineRule="auto"/>
              <w:rPr>
                <w:sz w:val="28"/>
              </w:rPr>
            </w:pPr>
            <w:r w:rsidRPr="00703881">
              <w:rPr>
                <w:rFonts w:hint="eastAsia"/>
                <w:sz w:val="28"/>
              </w:rPr>
              <w:t xml:space="preserve">　抄送：</w:t>
            </w:r>
            <w:bookmarkStart w:id="4" w:name="抄送单位"/>
            <w:r w:rsidR="00411CD5" w:rsidRPr="00703881">
              <w:rPr>
                <w:rFonts w:hint="eastAsia"/>
                <w:sz w:val="28"/>
              </w:rPr>
              <w:t>各党委、党总支，行知学院。</w:t>
            </w:r>
            <w:bookmarkEnd w:id="4"/>
          </w:p>
        </w:tc>
      </w:tr>
      <w:tr w:rsidR="00703881" w:rsidRPr="00703881">
        <w:trPr>
          <w:cantSplit/>
          <w:trHeight w:hRule="exact" w:val="567"/>
        </w:trPr>
        <w:tc>
          <w:tcPr>
            <w:tcW w:w="4511" w:type="dxa"/>
            <w:tcBorders>
              <w:top w:val="single" w:sz="4" w:space="0" w:color="auto"/>
              <w:bottom w:val="single" w:sz="8" w:space="0" w:color="auto"/>
            </w:tcBorders>
            <w:vAlign w:val="center"/>
          </w:tcPr>
          <w:p w:rsidR="00DB0125" w:rsidRPr="00703881" w:rsidRDefault="00DB0125">
            <w:pPr>
              <w:spacing w:line="240" w:lineRule="auto"/>
              <w:rPr>
                <w:sz w:val="28"/>
              </w:rPr>
            </w:pPr>
            <w:r w:rsidRPr="00703881">
              <w:rPr>
                <w:rFonts w:hint="eastAsia"/>
                <w:sz w:val="28"/>
              </w:rPr>
              <w:t xml:space="preserve">　浙江师范大学校长办公室</w:t>
            </w:r>
          </w:p>
        </w:tc>
        <w:tc>
          <w:tcPr>
            <w:tcW w:w="4512" w:type="dxa"/>
            <w:tcBorders>
              <w:top w:val="single" w:sz="4" w:space="0" w:color="auto"/>
              <w:bottom w:val="single" w:sz="8" w:space="0" w:color="auto"/>
            </w:tcBorders>
            <w:vAlign w:val="center"/>
          </w:tcPr>
          <w:p w:rsidR="00DB0125" w:rsidRPr="00703881" w:rsidRDefault="00411CD5">
            <w:pPr>
              <w:wordWrap w:val="0"/>
              <w:spacing w:line="240" w:lineRule="auto"/>
              <w:jc w:val="right"/>
              <w:rPr>
                <w:sz w:val="28"/>
              </w:rPr>
            </w:pPr>
            <w:bookmarkStart w:id="5" w:name="印发日期"/>
            <w:r w:rsidRPr="00733301">
              <w:rPr>
                <w:rFonts w:cs="宋体"/>
                <w:kern w:val="0"/>
                <w:sz w:val="28"/>
              </w:rPr>
              <w:t>2023</w:t>
            </w:r>
            <w:r w:rsidRPr="00733301">
              <w:rPr>
                <w:rFonts w:cs="宋体"/>
                <w:kern w:val="0"/>
                <w:sz w:val="28"/>
              </w:rPr>
              <w:t>年</w:t>
            </w:r>
            <w:r w:rsidRPr="00733301">
              <w:rPr>
                <w:rFonts w:cs="宋体"/>
                <w:kern w:val="0"/>
                <w:sz w:val="28"/>
              </w:rPr>
              <w:t>9</w:t>
            </w:r>
            <w:r w:rsidRPr="00733301">
              <w:rPr>
                <w:rFonts w:cs="宋体"/>
                <w:kern w:val="0"/>
                <w:sz w:val="28"/>
              </w:rPr>
              <w:t>月</w:t>
            </w:r>
            <w:r w:rsidRPr="00733301">
              <w:rPr>
                <w:rFonts w:cs="宋体"/>
                <w:kern w:val="0"/>
                <w:sz w:val="28"/>
              </w:rPr>
              <w:t>7</w:t>
            </w:r>
            <w:r w:rsidRPr="00733301">
              <w:rPr>
                <w:rFonts w:cs="宋体"/>
                <w:kern w:val="0"/>
                <w:sz w:val="28"/>
              </w:rPr>
              <w:t>日印发</w:t>
            </w:r>
            <w:bookmarkEnd w:id="5"/>
            <w:r w:rsidR="00DB0125" w:rsidRPr="00703881">
              <w:rPr>
                <w:sz w:val="28"/>
              </w:rPr>
              <w:t xml:space="preserve">  </w:t>
            </w:r>
          </w:p>
        </w:tc>
      </w:tr>
    </w:tbl>
    <w:p w:rsidR="00DB0125" w:rsidRPr="00703881" w:rsidRDefault="00DB0125">
      <w:pPr>
        <w:spacing w:line="560" w:lineRule="exact"/>
      </w:pPr>
    </w:p>
    <w:p w:rsidR="00DB0125" w:rsidRPr="00703881" w:rsidRDefault="00DB0125"/>
    <w:p w:rsidR="00CB658D" w:rsidRPr="00703881" w:rsidRDefault="00CB658D"/>
    <w:sectPr w:rsidR="00CB658D" w:rsidRPr="00703881" w:rsidSect="00690887">
      <w:footerReference w:type="even" r:id="rId7"/>
      <w:footerReference w:type="default" r:id="rId8"/>
      <w:endnotePr>
        <w:numFmt w:val="decimal"/>
      </w:endnotePr>
      <w:pgSz w:w="11906" w:h="16838" w:code="9"/>
      <w:pgMar w:top="1928" w:right="1418" w:bottom="1985" w:left="1474" w:header="851" w:footer="1531" w:gutter="0"/>
      <w:cols w:space="720"/>
      <w:docGrid w:type="linesAndChars" w:linePitch="579" w:charSpace="122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0C15" w:rsidRDefault="00110C15">
      <w:pPr>
        <w:spacing w:line="240" w:lineRule="auto"/>
      </w:pPr>
      <w:r>
        <w:separator/>
      </w:r>
    </w:p>
  </w:endnote>
  <w:endnote w:type="continuationSeparator" w:id="0">
    <w:p w:rsidR="00110C15" w:rsidRDefault="00110C1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等线 Light">
    <w:altName w:val="Arial Unicode MS"/>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0125" w:rsidRDefault="00D574CF" w:rsidP="00DB53E7">
    <w:pPr>
      <w:pStyle w:val="a4"/>
      <w:ind w:right="360" w:firstLineChars="100" w:firstLine="280"/>
      <w:jc w:val="left"/>
      <w:rPr>
        <w:rFonts w:ascii="楷体_GB2312" w:eastAsia="楷体_GB2312"/>
        <w:sz w:val="28"/>
      </w:rPr>
    </w:pPr>
    <w:r>
      <w:rPr>
        <w:rStyle w:val="a3"/>
        <w:rFonts w:hint="eastAsia"/>
        <w:sz w:val="28"/>
      </w:rPr>
      <w:t>—</w:t>
    </w:r>
    <w:r>
      <w:rPr>
        <w:rStyle w:val="a3"/>
        <w:rFonts w:hint="eastAsia"/>
        <w:sz w:val="28"/>
      </w:rPr>
      <w:t xml:space="preserve"> </w:t>
    </w:r>
    <w:r>
      <w:rPr>
        <w:rStyle w:val="a3"/>
        <w:sz w:val="28"/>
      </w:rPr>
      <w:fldChar w:fldCharType="begin"/>
    </w:r>
    <w:r>
      <w:rPr>
        <w:rStyle w:val="a3"/>
        <w:sz w:val="28"/>
      </w:rPr>
      <w:instrText xml:space="preserve"> PAGE </w:instrText>
    </w:r>
    <w:r>
      <w:rPr>
        <w:rStyle w:val="a3"/>
        <w:sz w:val="28"/>
      </w:rPr>
      <w:fldChar w:fldCharType="separate"/>
    </w:r>
    <w:r w:rsidR="00A47502">
      <w:rPr>
        <w:rStyle w:val="a3"/>
        <w:noProof/>
        <w:sz w:val="28"/>
      </w:rPr>
      <w:t>2</w:t>
    </w:r>
    <w:r>
      <w:rPr>
        <w:rStyle w:val="a3"/>
        <w:sz w:val="28"/>
      </w:rPr>
      <w:fldChar w:fldCharType="end"/>
    </w:r>
    <w:r>
      <w:rPr>
        <w:rStyle w:val="a3"/>
        <w:rFonts w:hint="eastAsia"/>
        <w:sz w:val="28"/>
      </w:rPr>
      <w:t xml:space="preserve"> </w:t>
    </w:r>
    <w:r>
      <w:rPr>
        <w:rStyle w:val="a3"/>
        <w:rFonts w:hint="eastAsia"/>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0125" w:rsidRDefault="00DB0125">
    <w:pPr>
      <w:pStyle w:val="a4"/>
      <w:wordWrap w:val="0"/>
      <w:jc w:val="right"/>
      <w:rPr>
        <w:sz w:val="28"/>
      </w:rPr>
    </w:pPr>
    <w:r>
      <w:rPr>
        <w:rStyle w:val="a3"/>
        <w:rFonts w:hint="eastAsia"/>
        <w:sz w:val="28"/>
      </w:rPr>
      <w:t>—</w:t>
    </w:r>
    <w:r>
      <w:rPr>
        <w:rStyle w:val="a3"/>
        <w:rFonts w:hint="eastAsia"/>
        <w:sz w:val="28"/>
      </w:rPr>
      <w:t xml:space="preserve"> </w:t>
    </w:r>
    <w:r>
      <w:rPr>
        <w:rStyle w:val="a3"/>
        <w:sz w:val="28"/>
      </w:rPr>
      <w:fldChar w:fldCharType="begin"/>
    </w:r>
    <w:r>
      <w:rPr>
        <w:rStyle w:val="a3"/>
        <w:sz w:val="28"/>
      </w:rPr>
      <w:instrText xml:space="preserve"> PAGE </w:instrText>
    </w:r>
    <w:r>
      <w:rPr>
        <w:rStyle w:val="a3"/>
        <w:sz w:val="28"/>
      </w:rPr>
      <w:fldChar w:fldCharType="separate"/>
    </w:r>
    <w:r w:rsidR="00A47502">
      <w:rPr>
        <w:rStyle w:val="a3"/>
        <w:noProof/>
        <w:sz w:val="28"/>
      </w:rPr>
      <w:t>1</w:t>
    </w:r>
    <w:r>
      <w:rPr>
        <w:rStyle w:val="a3"/>
        <w:sz w:val="28"/>
      </w:rPr>
      <w:fldChar w:fldCharType="end"/>
    </w:r>
    <w:r>
      <w:rPr>
        <w:rStyle w:val="a3"/>
        <w:rFonts w:hint="eastAsia"/>
        <w:sz w:val="28"/>
      </w:rPr>
      <w:t xml:space="preserve"> </w:t>
    </w:r>
    <w:r>
      <w:rPr>
        <w:rStyle w:val="a3"/>
        <w:rFonts w:hint="eastAsia"/>
        <w:sz w:val="28"/>
      </w:rPr>
      <w:t>—</w:t>
    </w:r>
    <w:r>
      <w:rPr>
        <w:rStyle w:val="a3"/>
        <w:rFonts w:hint="eastAsia"/>
        <w:sz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0C15" w:rsidRDefault="00110C15">
      <w:pPr>
        <w:spacing w:line="240" w:lineRule="auto"/>
      </w:pPr>
      <w:r>
        <w:separator/>
      </w:r>
    </w:p>
  </w:footnote>
  <w:footnote w:type="continuationSeparator" w:id="0">
    <w:p w:rsidR="00110C15" w:rsidRDefault="00110C15">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AD0BEE30"/>
    <w:multiLevelType w:val="singleLevel"/>
    <w:tmpl w:val="AD0BEE30"/>
    <w:lvl w:ilvl="0">
      <w:start w:val="1"/>
      <w:numFmt w:val="chineseCounting"/>
      <w:suff w:val="nothing"/>
      <w:lvlText w:val="第%1章 "/>
      <w:lvlJc w:val="left"/>
      <w:pPr>
        <w:tabs>
          <w:tab w:val="left" w:pos="0"/>
        </w:tabs>
      </w:pPr>
      <w:rPr>
        <w:rFonts w:ascii="宋体" w:eastAsia="黑体" w:hAnsi="宋体" w:cs="宋体" w:hint="eastAsia"/>
        <w:sz w:val="32"/>
      </w:rPr>
    </w:lvl>
  </w:abstractNum>
  <w:abstractNum w:abstractNumId="1" w15:restartNumberingAfterBreak="0">
    <w:nsid w:val="7CF01C05"/>
    <w:multiLevelType w:val="singleLevel"/>
    <w:tmpl w:val="7CF01C05"/>
    <w:lvl w:ilvl="0">
      <w:start w:val="1"/>
      <w:numFmt w:val="chineseCounting"/>
      <w:suff w:val="nothing"/>
      <w:lvlText w:val="第%1条 "/>
      <w:lvlJc w:val="left"/>
      <w:pPr>
        <w:tabs>
          <w:tab w:val="left" w:pos="0"/>
        </w:tabs>
      </w:pPr>
      <w:rPr>
        <w:rFonts w:ascii="宋体" w:eastAsia="仿宋_GB2312" w:hAnsi="宋体" w:cs="宋体" w:hint="eastAsia"/>
        <w:sz w:val="32"/>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revisionView w:markup="0"/>
  <w:trackRevisions/>
  <w:doNotTrackMoves/>
  <w:defaultTabStop w:val="420"/>
  <w:evenAndOddHeaders/>
  <w:drawingGridVerticalSpacing w:val="156"/>
  <w:displayHorizontalDrawingGridEvery w:val="0"/>
  <w:displayVerticalDrawingGridEvery w:val="2"/>
  <w:characterSpacingControl w:val="compressPunctuation"/>
  <w:hdrShapeDefaults>
    <o:shapedefaults v:ext="edit" spidmax="2050" fillcolor="#9cbee0" strokecolor="#739cc3">
      <v:fill color="#9cbee0" color2="#bbd5f0" type="gradient">
        <o:fill v:ext="view" type="gradientUnscaled"/>
      </v:fill>
      <v:stroke color="#739cc3" weight="1.25pt"/>
    </o:shapedefaults>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KGWebUrl" w:val="http://oa-pro.zjnu.edu.cn/weaver/weaver.file.FileDownloadForNews?uuid=83916815-002f-4883-9415-e229a228b907&amp;fileid=262540&amp;type=document&amp;isofficeview=0"/>
  </w:docVars>
  <w:rsids>
    <w:rsidRoot w:val="00C21E12"/>
    <w:rsid w:val="00047EA2"/>
    <w:rsid w:val="000B0E9D"/>
    <w:rsid w:val="00110C15"/>
    <w:rsid w:val="00111F02"/>
    <w:rsid w:val="0012727A"/>
    <w:rsid w:val="00271A64"/>
    <w:rsid w:val="0027706A"/>
    <w:rsid w:val="002A38A7"/>
    <w:rsid w:val="002C4318"/>
    <w:rsid w:val="002D6FAF"/>
    <w:rsid w:val="002F2F15"/>
    <w:rsid w:val="0031008E"/>
    <w:rsid w:val="00313966"/>
    <w:rsid w:val="0033497D"/>
    <w:rsid w:val="00371B0E"/>
    <w:rsid w:val="0038249D"/>
    <w:rsid w:val="003F7855"/>
    <w:rsid w:val="00411CD5"/>
    <w:rsid w:val="00427B3E"/>
    <w:rsid w:val="004554CC"/>
    <w:rsid w:val="0067789F"/>
    <w:rsid w:val="00690887"/>
    <w:rsid w:val="006F44F1"/>
    <w:rsid w:val="00703881"/>
    <w:rsid w:val="00733301"/>
    <w:rsid w:val="009E5BE7"/>
    <w:rsid w:val="009F67E7"/>
    <w:rsid w:val="00A47502"/>
    <w:rsid w:val="00C21E12"/>
    <w:rsid w:val="00CA1633"/>
    <w:rsid w:val="00CB658D"/>
    <w:rsid w:val="00D50921"/>
    <w:rsid w:val="00D55BD7"/>
    <w:rsid w:val="00D574CF"/>
    <w:rsid w:val="00DB0125"/>
    <w:rsid w:val="00DB53E7"/>
    <w:rsid w:val="00DD55C7"/>
    <w:rsid w:val="00E52193"/>
    <w:rsid w:val="00F24C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9cbee0" strokecolor="#739cc3">
      <v:fill color="#9cbee0" color2="#bbd5f0" type="gradient">
        <o:fill v:ext="view" type="gradientUnscaled"/>
      </v:fill>
      <v:stroke color="#739cc3" weight="1.25pt"/>
    </o:shapedefaults>
    <o:shapelayout v:ext="edit">
      <o:idmap v:ext="edit" data="2"/>
    </o:shapelayout>
  </w:shapeDefaults>
  <w:decimalSymbol w:val="."/>
  <w:listSeparator w:val=","/>
  <w15:chartTrackingRefBased/>
  <w15:docId w15:val="{2FC1ED7E-B7B7-4DEB-A82D-9247DE865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B53E7"/>
    <w:pPr>
      <w:widowControl w:val="0"/>
      <w:spacing w:line="240" w:lineRule="atLeast"/>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emiHidden/>
  </w:style>
  <w:style w:type="paragraph" w:styleId="a4">
    <w:name w:val="footer"/>
    <w:basedOn w:val="a"/>
    <w:semiHidden/>
    <w:pPr>
      <w:tabs>
        <w:tab w:val="center" w:pos="4153"/>
        <w:tab w:val="right" w:pos="8306"/>
      </w:tabs>
      <w:overflowPunct w:val="0"/>
      <w:autoSpaceDE w:val="0"/>
      <w:autoSpaceDN w:val="0"/>
      <w:adjustRightInd w:val="0"/>
      <w:textAlignment w:val="baseline"/>
    </w:pPr>
    <w:rPr>
      <w:sz w:val="20"/>
    </w:rPr>
  </w:style>
  <w:style w:type="paragraph" w:styleId="a5">
    <w:name w:val="header"/>
    <w:basedOn w:val="a"/>
    <w:semiHidden/>
    <w:pPr>
      <w:pBdr>
        <w:bottom w:val="single" w:sz="6" w:space="1" w:color="auto"/>
      </w:pBdr>
      <w:tabs>
        <w:tab w:val="center" w:pos="4153"/>
        <w:tab w:val="right" w:pos="8306"/>
      </w:tabs>
      <w:snapToGrid w:val="0"/>
      <w:jc w:val="center"/>
    </w:pPr>
    <w:rPr>
      <w:sz w:val="18"/>
      <w:szCs w:val="18"/>
    </w:rPr>
  </w:style>
  <w:style w:type="paragraph" w:styleId="a6">
    <w:name w:val="Balloon Text"/>
    <w:basedOn w:val="a"/>
    <w:link w:val="Char"/>
    <w:uiPriority w:val="99"/>
    <w:semiHidden/>
    <w:unhideWhenUsed/>
    <w:rsid w:val="0067789F"/>
    <w:pPr>
      <w:spacing w:line="240" w:lineRule="auto"/>
    </w:pPr>
    <w:rPr>
      <w:spacing w:val="-6"/>
      <w:sz w:val="18"/>
      <w:szCs w:val="18"/>
      <w:lang w:val="x-none" w:eastAsia="x-none"/>
    </w:rPr>
  </w:style>
  <w:style w:type="character" w:customStyle="1" w:styleId="Char">
    <w:name w:val="批注框文本 Char"/>
    <w:link w:val="a6"/>
    <w:uiPriority w:val="99"/>
    <w:semiHidden/>
    <w:rsid w:val="0067789F"/>
    <w:rPr>
      <w:rFonts w:eastAsia="仿宋_GB2312"/>
      <w:spacing w:val="-6"/>
      <w:kern w:val="2"/>
      <w:sz w:val="18"/>
      <w:szCs w:val="18"/>
    </w:rPr>
  </w:style>
  <w:style w:type="paragraph" w:styleId="a7">
    <w:name w:val="Revision"/>
    <w:hidden/>
    <w:uiPriority w:val="99"/>
    <w:semiHidden/>
    <w:rsid w:val="00111F02"/>
    <w:rPr>
      <w:rFonts w:eastAsia="仿宋_GB2312"/>
      <w:kern w:val="2"/>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1012</Words>
  <Characters>5775</Characters>
  <Application>Microsoft Office Word</Application>
  <DocSecurity>0</DocSecurity>
  <PresentationFormat/>
  <Lines>48</Lines>
  <Paragraphs>13</Paragraphs>
  <Slides>0</Slides>
  <Notes>0</Notes>
  <HiddenSlides>0</HiddenSlides>
  <MMClips>0</MMClips>
  <ScaleCrop>false</ScaleCrop>
  <HeadingPairs>
    <vt:vector size="2" baseType="variant">
      <vt:variant>
        <vt:lpstr>题目</vt:lpstr>
      </vt:variant>
      <vt:variant>
        <vt:i4>1</vt:i4>
      </vt:variant>
    </vt:vector>
  </HeadingPairs>
  <TitlesOfParts>
    <vt:vector size="1" baseType="lpstr">
      <vt:lpstr>浙江师范大学文件</vt:lpstr>
    </vt:vector>
  </TitlesOfParts>
  <Manager/>
  <Company>zf</Company>
  <LinksUpToDate>false</LinksUpToDate>
  <CharactersWithSpaces>6774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浙江师范大学文件</dc:title>
  <dc:subject/>
  <dc:creator>admin</dc:creator>
  <cp:keywords/>
  <dc:description/>
  <cp:lastModifiedBy>艾国成</cp:lastModifiedBy>
  <cp:revision>2</cp:revision>
  <dcterms:created xsi:type="dcterms:W3CDTF">2023-09-11T02:10:00Z</dcterms:created>
  <dcterms:modified xsi:type="dcterms:W3CDTF">2023-09-11T02:10:00Z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2052-9.1.0.5184</vt:lpwstr>
  </property>
</Properties>
</file>